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2AFC3E3C" w:rsidR="0000630F" w:rsidRPr="00221A5A" w:rsidRDefault="00221A5A">
      <w:r>
        <w:t>What is the purpose of requiring destruction of documentation? This will be difficult to ensure. Recommend deleting.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702BF3C" w14:textId="77777777" w:rsidR="00221A5A" w:rsidRPr="00221A5A" w:rsidRDefault="00221A5A" w:rsidP="00221A5A">
      <w:pPr>
        <w:pStyle w:val="Heading3"/>
        <w:rPr>
          <w:strike/>
          <w:color w:val="4C94D8" w:themeColor="text2" w:themeTint="80"/>
          <w:u w:val="single"/>
        </w:rPr>
      </w:pPr>
      <w:r w:rsidRPr="006D00C9">
        <w:rPr>
          <w:color w:val="FF0000"/>
          <w:u w:val="single"/>
        </w:rPr>
        <w:t xml:space="preserve">Documentation must be stored as physical documents or by digital/electronic means for at least 2 years upon completion of the </w:t>
      </w:r>
      <w:r w:rsidRPr="006D00C9">
        <w:rPr>
          <w:i/>
          <w:iCs/>
          <w:color w:val="FF0000"/>
          <w:u w:val="single"/>
        </w:rPr>
        <w:t>Confirmed Assessment</w:t>
      </w:r>
      <w:r w:rsidRPr="006D00C9">
        <w:rPr>
          <w:color w:val="FF0000"/>
          <w:u w:val="single"/>
        </w:rPr>
        <w:t xml:space="preserve">. </w:t>
      </w:r>
      <w:r w:rsidRPr="00221A5A">
        <w:rPr>
          <w:strike/>
          <w:color w:val="4C94D8" w:themeColor="text2" w:themeTint="80"/>
          <w:u w:val="single"/>
        </w:rPr>
        <w:t>Documentation shall be destroyed at the end of this 2-year retention period.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21A5A"/>
    <w:rsid w:val="002377BD"/>
    <w:rsid w:val="00237923"/>
    <w:rsid w:val="00255E22"/>
    <w:rsid w:val="00450A2B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Mark D. Webster</cp:lastModifiedBy>
  <cp:revision>7</cp:revision>
  <dcterms:created xsi:type="dcterms:W3CDTF">2024-08-23T12:43:00Z</dcterms:created>
  <dcterms:modified xsi:type="dcterms:W3CDTF">2025-01-21T17:22:00Z</dcterms:modified>
</cp:coreProperties>
</file>