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6C920A3C" w:rsidR="0000630F" w:rsidRDefault="006D5D87">
      <w:pPr>
        <w:rPr>
          <w:sz w:val="20"/>
          <w:szCs w:val="20"/>
        </w:rPr>
      </w:pPr>
      <w:r>
        <w:rPr>
          <w:sz w:val="20"/>
          <w:szCs w:val="20"/>
        </w:rPr>
        <w:t>(Insulation Assessment) Section 4.2.2.3.2.2</w:t>
      </w:r>
    </w:p>
    <w:p w14:paraId="392D4EC2" w14:textId="7264A809" w:rsidR="0000630F" w:rsidRPr="0000630F" w:rsidRDefault="006D5D87">
      <w:pPr>
        <w:rPr>
          <w:sz w:val="20"/>
          <w:szCs w:val="20"/>
        </w:rPr>
      </w:pPr>
      <w:r>
        <w:rPr>
          <w:sz w:val="20"/>
          <w:szCs w:val="20"/>
        </w:rPr>
        <w:t xml:space="preserve">Are we confident the 10% penalty is sufficient to deter shortcuts? </w:t>
      </w:r>
      <w:r w:rsidR="007F61EC">
        <w:rPr>
          <w:sz w:val="20"/>
          <w:szCs w:val="20"/>
        </w:rPr>
        <w:t xml:space="preserve">We want to confirm that the penalty will encourage </w:t>
      </w:r>
      <w:proofErr w:type="gramStart"/>
      <w:r w:rsidR="007F61EC">
        <w:rPr>
          <w:sz w:val="20"/>
          <w:szCs w:val="20"/>
        </w:rPr>
        <w:t>properly</w:t>
      </w:r>
      <w:proofErr w:type="gramEnd"/>
      <w:r w:rsidR="007F61EC">
        <w:rPr>
          <w:sz w:val="20"/>
          <w:szCs w:val="20"/>
        </w:rPr>
        <w:t xml:space="preserve"> installation or corrections to proper installations. I think the language that requires the NPI </w:t>
      </w:r>
      <w:proofErr w:type="spellStart"/>
      <w:r w:rsidR="001625D2">
        <w:rPr>
          <w:sz w:val="20"/>
          <w:szCs w:val="20"/>
        </w:rPr>
        <w:t>pentalty</w:t>
      </w:r>
      <w:proofErr w:type="spellEnd"/>
      <w:r w:rsidR="001625D2">
        <w:rPr>
          <w:sz w:val="20"/>
          <w:szCs w:val="20"/>
        </w:rPr>
        <w:t xml:space="preserve"> to be applied to the entire insulated service would accomplish this. </w:t>
      </w: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307AD214" w:rsidR="0000630F" w:rsidRPr="0000630F" w:rsidRDefault="00404085">
      <w:r>
        <w:t xml:space="preserve">N/A. </w:t>
      </w:r>
    </w:p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1625D2"/>
    <w:rsid w:val="002377BD"/>
    <w:rsid w:val="00237923"/>
    <w:rsid w:val="00255E22"/>
    <w:rsid w:val="00404085"/>
    <w:rsid w:val="00444E3A"/>
    <w:rsid w:val="00553D0D"/>
    <w:rsid w:val="005C1477"/>
    <w:rsid w:val="006D5D87"/>
    <w:rsid w:val="007F61EC"/>
    <w:rsid w:val="008C2F70"/>
    <w:rsid w:val="008F3E60"/>
    <w:rsid w:val="00A519E2"/>
    <w:rsid w:val="00AB6728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Justin Koscher</cp:lastModifiedBy>
  <cp:revision>6</cp:revision>
  <dcterms:created xsi:type="dcterms:W3CDTF">2024-10-15T00:54:00Z</dcterms:created>
  <dcterms:modified xsi:type="dcterms:W3CDTF">2024-10-15T00:56:00Z</dcterms:modified>
</cp:coreProperties>
</file>