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7E4E3EB3" w:rsidR="0000630F" w:rsidRPr="0000630F" w:rsidRDefault="00282577">
      <w:pPr>
        <w:rPr>
          <w:sz w:val="20"/>
          <w:szCs w:val="20"/>
        </w:rPr>
      </w:pPr>
      <w:r>
        <w:rPr>
          <w:sz w:val="20"/>
          <w:szCs w:val="20"/>
        </w:rPr>
        <w:t>The change from Graded Insulation Installation</w:t>
      </w:r>
      <w:r w:rsidR="00810AE2">
        <w:rPr>
          <w:sz w:val="20"/>
          <w:szCs w:val="20"/>
        </w:rPr>
        <w:t xml:space="preserve"> to “Properly Installed” and “Not </w:t>
      </w:r>
      <w:r w:rsidR="005B41FD">
        <w:rPr>
          <w:sz w:val="20"/>
          <w:szCs w:val="20"/>
        </w:rPr>
        <w:t xml:space="preserve">Properly Installed” should not be made. </w:t>
      </w:r>
      <w:r w:rsidR="00AC55A9">
        <w:rPr>
          <w:sz w:val="20"/>
          <w:szCs w:val="20"/>
        </w:rPr>
        <w:t xml:space="preserve">These generic terms leave too much room for inconsistent subjectivity versus the current </w:t>
      </w:r>
      <w:r w:rsidR="00F30A74">
        <w:rPr>
          <w:sz w:val="20"/>
          <w:szCs w:val="20"/>
        </w:rPr>
        <w:t xml:space="preserve">Grading methodology which provides </w:t>
      </w:r>
      <w:r w:rsidR="005067DC">
        <w:rPr>
          <w:sz w:val="20"/>
          <w:szCs w:val="20"/>
        </w:rPr>
        <w:t xml:space="preserve">more </w:t>
      </w:r>
      <w:r w:rsidR="00F30A74">
        <w:rPr>
          <w:sz w:val="20"/>
          <w:szCs w:val="20"/>
        </w:rPr>
        <w:t xml:space="preserve">effective </w:t>
      </w:r>
      <w:r w:rsidR="005067DC">
        <w:rPr>
          <w:sz w:val="20"/>
          <w:szCs w:val="20"/>
        </w:rPr>
        <w:t xml:space="preserve">qualification assessment and determination based on expertise, </w:t>
      </w:r>
      <w:r w:rsidR="00183187">
        <w:rPr>
          <w:sz w:val="20"/>
          <w:szCs w:val="20"/>
        </w:rPr>
        <w:t>training and effective observation</w:t>
      </w:r>
      <w:r w:rsidR="00042251">
        <w:rPr>
          <w:sz w:val="20"/>
          <w:szCs w:val="20"/>
        </w:rPr>
        <w:t xml:space="preserve"> made by </w:t>
      </w:r>
      <w:r w:rsidR="00641D77">
        <w:rPr>
          <w:sz w:val="20"/>
          <w:szCs w:val="20"/>
        </w:rPr>
        <w:t>RESNET Certified professionals.</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00BA7E5F" w14:textId="002E695B" w:rsidR="0000630F" w:rsidRPr="0000630F" w:rsidRDefault="0000630F" w:rsidP="0000630F">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33B72878" w14:textId="77777777" w:rsidR="00764FFD" w:rsidRPr="00764FFD" w:rsidRDefault="00764FFD" w:rsidP="00764FFD">
      <w:pPr>
        <w:spacing w:line="259" w:lineRule="auto"/>
        <w:jc w:val="center"/>
        <w:rPr>
          <w:rFonts w:ascii="Arial" w:eastAsia="Aptos" w:hAnsi="Arial" w:cs="Arial"/>
          <w:b/>
          <w:bCs/>
          <w:strike/>
          <w:kern w:val="0"/>
          <w:sz w:val="36"/>
          <w:szCs w:val="36"/>
          <w:u w:val="single"/>
          <w14:ligatures w14:val="none"/>
        </w:rPr>
      </w:pPr>
      <w:r w:rsidRPr="00764FFD">
        <w:rPr>
          <w:rFonts w:ascii="Arial" w:eastAsia="Aptos" w:hAnsi="Arial" w:cs="Arial"/>
          <w:b/>
          <w:bCs/>
          <w:strike/>
          <w:kern w:val="0"/>
          <w:sz w:val="36"/>
          <w:szCs w:val="36"/>
          <w:u w:val="single"/>
          <w14:ligatures w14:val="none"/>
        </w:rPr>
        <w:t>Draft PDS-01</w:t>
      </w:r>
    </w:p>
    <w:p w14:paraId="149844DC" w14:textId="77777777" w:rsidR="00764FFD" w:rsidRPr="00764FFD" w:rsidRDefault="00764FFD" w:rsidP="00764FFD">
      <w:pPr>
        <w:spacing w:line="259" w:lineRule="auto"/>
        <w:jc w:val="center"/>
        <w:rPr>
          <w:rFonts w:ascii="Arial" w:eastAsia="Aptos" w:hAnsi="Arial" w:cs="Arial"/>
          <w:b/>
          <w:bCs/>
          <w:strike/>
          <w:kern w:val="0"/>
          <w:sz w:val="36"/>
          <w:szCs w:val="36"/>
          <w:u w:val="single"/>
          <w14:ligatures w14:val="none"/>
        </w:rPr>
      </w:pPr>
      <w:r w:rsidRPr="00764FFD">
        <w:rPr>
          <w:rFonts w:ascii="Arial" w:eastAsia="Aptos" w:hAnsi="Arial" w:cs="Arial"/>
          <w:b/>
          <w:bCs/>
          <w:strike/>
          <w:kern w:val="0"/>
          <w:sz w:val="36"/>
          <w:szCs w:val="36"/>
          <w:u w:val="single"/>
          <w14:ligatures w14:val="none"/>
        </w:rPr>
        <w:t xml:space="preserve">RESNET/ICC 301-2022 Addendum D-202x </w:t>
      </w:r>
    </w:p>
    <w:p w14:paraId="3096676B" w14:textId="77777777" w:rsidR="00764FFD" w:rsidRPr="00764FFD" w:rsidRDefault="00764FFD" w:rsidP="00764FFD">
      <w:pPr>
        <w:spacing w:line="259" w:lineRule="auto"/>
        <w:jc w:val="center"/>
        <w:rPr>
          <w:rFonts w:ascii="Arial" w:eastAsia="Aptos" w:hAnsi="Arial" w:cs="Arial"/>
          <w:b/>
          <w:bCs/>
          <w:strike/>
          <w:kern w:val="0"/>
          <w:sz w:val="36"/>
          <w:szCs w:val="36"/>
          <w:u w:val="single"/>
          <w14:ligatures w14:val="none"/>
        </w:rPr>
      </w:pPr>
      <w:r w:rsidRPr="00764FFD">
        <w:rPr>
          <w:rFonts w:ascii="Arial" w:eastAsia="Aptos" w:hAnsi="Arial" w:cs="Arial"/>
          <w:b/>
          <w:bCs/>
          <w:strike/>
          <w:kern w:val="0"/>
          <w:sz w:val="36"/>
          <w:szCs w:val="36"/>
          <w:u w:val="single"/>
          <w14:ligatures w14:val="none"/>
        </w:rPr>
        <w:t>Appendix A Insulation Installation Grading Update</w:t>
      </w:r>
    </w:p>
    <w:p w14:paraId="150A2FE4" w14:textId="77777777" w:rsidR="00764FFD" w:rsidRPr="00764FFD" w:rsidRDefault="00764FFD" w:rsidP="00764FFD">
      <w:pPr>
        <w:spacing w:line="259" w:lineRule="auto"/>
        <w:rPr>
          <w:rFonts w:ascii="Arial" w:eastAsia="Aptos" w:hAnsi="Arial" w:cs="Arial"/>
          <w:strike/>
          <w:kern w:val="0"/>
          <w:sz w:val="36"/>
          <w:szCs w:val="36"/>
          <w:u w:val="single"/>
          <w14:ligatures w14:val="none"/>
        </w:rPr>
      </w:pPr>
    </w:p>
    <w:p w14:paraId="42DC0443" w14:textId="77777777" w:rsidR="00764FFD" w:rsidRPr="00764FFD" w:rsidRDefault="00764FFD" w:rsidP="00764FFD">
      <w:pPr>
        <w:spacing w:line="259" w:lineRule="auto"/>
        <w:rPr>
          <w:rFonts w:ascii="Arial" w:eastAsia="Aptos" w:hAnsi="Arial" w:cs="Arial"/>
          <w:b/>
          <w:bCs/>
          <w:i/>
          <w:iCs/>
          <w:strike/>
          <w:color w:val="0070C0"/>
          <w:kern w:val="0"/>
          <w:u w:val="single"/>
          <w14:ligatures w14:val="none"/>
        </w:rPr>
      </w:pPr>
      <w:r w:rsidRPr="00764FFD">
        <w:rPr>
          <w:rFonts w:ascii="Arial" w:eastAsia="Aptos" w:hAnsi="Arial" w:cs="Arial"/>
          <w:b/>
          <w:bCs/>
          <w:i/>
          <w:iCs/>
          <w:strike/>
          <w:color w:val="0070C0"/>
          <w:kern w:val="0"/>
          <w:u w:val="single"/>
          <w14:ligatures w14:val="none"/>
        </w:rPr>
        <w:t>Modify Standard 301-2022 Section 3.2 as follows:</w:t>
      </w:r>
    </w:p>
    <w:p w14:paraId="0D9C4E4B" w14:textId="77777777" w:rsidR="00764FFD" w:rsidRPr="00764FFD" w:rsidRDefault="00764FFD" w:rsidP="00764FFD">
      <w:pPr>
        <w:spacing w:after="240" w:line="259" w:lineRule="auto"/>
        <w:jc w:val="both"/>
        <w:rPr>
          <w:rFonts w:ascii="Arial" w:eastAsia="Aptos" w:hAnsi="Arial" w:cs="Arial"/>
          <w:b/>
          <w:bCs/>
          <w:strike/>
          <w:kern w:val="0"/>
          <w:u w:val="single"/>
          <w14:ligatures w14:val="none"/>
        </w:rPr>
      </w:pPr>
      <w:r w:rsidRPr="00764FFD">
        <w:rPr>
          <w:rFonts w:ascii="Arial" w:eastAsia="Aptos" w:hAnsi="Arial" w:cs="Arial"/>
          <w:b/>
          <w:bCs/>
          <w:strike/>
          <w:kern w:val="0"/>
          <w:u w:val="single"/>
          <w14:ligatures w14:val="none"/>
        </w:rPr>
        <w:t>3.2. Definitions.</w:t>
      </w:r>
    </w:p>
    <w:p w14:paraId="40743F74" w14:textId="77777777" w:rsidR="00764FFD" w:rsidRPr="00764FFD" w:rsidRDefault="00764FFD" w:rsidP="00764FFD">
      <w:pPr>
        <w:autoSpaceDE w:val="0"/>
        <w:autoSpaceDN w:val="0"/>
        <w:adjustRightInd w:val="0"/>
        <w:spacing w:after="0" w:line="240" w:lineRule="auto"/>
        <w:rPr>
          <w:rFonts w:ascii="Arial" w:eastAsia="Aptos" w:hAnsi="Arial" w:cs="Arial"/>
          <w:strike/>
          <w:color w:val="FF0000"/>
          <w:kern w:val="0"/>
          <w:u w:val="single"/>
          <w14:ligatures w14:val="none"/>
        </w:rPr>
      </w:pPr>
      <w:r w:rsidRPr="00764FFD">
        <w:rPr>
          <w:rFonts w:ascii="Arial" w:eastAsia="Aptos" w:hAnsi="Arial" w:cs="Arial"/>
          <w:b/>
          <w:bCs/>
          <w:i/>
          <w:iCs/>
          <w:strike/>
          <w:color w:val="FF0000"/>
          <w:kern w:val="0"/>
          <w:u w:val="single"/>
          <w14:ligatures w14:val="none"/>
        </w:rPr>
        <w:t xml:space="preserve">Air Barrier </w:t>
      </w:r>
      <w:r w:rsidRPr="00764FFD">
        <w:rPr>
          <w:rFonts w:ascii="Arial" w:eastAsia="Aptos" w:hAnsi="Arial" w:cs="Arial"/>
          <w:i/>
          <w:iCs/>
          <w:strike/>
          <w:color w:val="FF0000"/>
          <w:kern w:val="0"/>
          <w:u w:val="single"/>
          <w14:ligatures w14:val="none"/>
        </w:rPr>
        <w:t>-</w:t>
      </w:r>
      <w:r w:rsidRPr="00764FFD">
        <w:rPr>
          <w:rFonts w:ascii="Arial" w:eastAsia="Aptos" w:hAnsi="Arial" w:cs="Arial"/>
          <w:b/>
          <w:bCs/>
          <w:i/>
          <w:iCs/>
          <w:strike/>
          <w:color w:val="FF0000"/>
          <w:kern w:val="0"/>
          <w:u w:val="single"/>
          <w14:ligatures w14:val="none"/>
        </w:rPr>
        <w:t xml:space="preserve"> </w:t>
      </w:r>
      <w:r w:rsidRPr="00764FFD">
        <w:rPr>
          <w:rFonts w:ascii="Arial" w:eastAsia="Aptos" w:hAnsi="Arial" w:cs="Arial"/>
          <w:strike/>
          <w:color w:val="FF0000"/>
          <w:kern w:val="0"/>
          <w:u w:val="single"/>
          <w14:ligatures w14:val="none"/>
        </w:rPr>
        <w:t>One or more materials joined together in a continuous manner to restrict or prevent the passage of air through the Building Thermal Envelope</w:t>
      </w:r>
      <w:r w:rsidRPr="00764FFD">
        <w:rPr>
          <w:rFonts w:ascii="Arial" w:eastAsia="Aptos" w:hAnsi="Arial" w:cs="Arial"/>
          <w:i/>
          <w:iCs/>
          <w:strike/>
          <w:color w:val="FF0000"/>
          <w:kern w:val="0"/>
          <w:u w:val="single"/>
          <w14:ligatures w14:val="none"/>
        </w:rPr>
        <w:t xml:space="preserve"> </w:t>
      </w:r>
      <w:r w:rsidRPr="00764FFD">
        <w:rPr>
          <w:rFonts w:ascii="Arial" w:eastAsia="Aptos" w:hAnsi="Arial" w:cs="Arial"/>
          <w:strike/>
          <w:color w:val="FF0000"/>
          <w:kern w:val="0"/>
          <w:u w:val="single"/>
          <w14:ligatures w14:val="none"/>
        </w:rPr>
        <w:t>and its assemblies.</w:t>
      </w:r>
    </w:p>
    <w:p w14:paraId="46B3256C" w14:textId="77777777" w:rsidR="00764FFD" w:rsidRPr="00764FFD" w:rsidRDefault="00764FFD" w:rsidP="00764FFD">
      <w:pPr>
        <w:autoSpaceDE w:val="0"/>
        <w:autoSpaceDN w:val="0"/>
        <w:adjustRightInd w:val="0"/>
        <w:spacing w:after="0" w:line="240" w:lineRule="auto"/>
        <w:rPr>
          <w:rFonts w:ascii="Arial" w:eastAsia="Aptos" w:hAnsi="Arial" w:cs="Arial"/>
          <w:strike/>
          <w:color w:val="FF0000"/>
          <w:kern w:val="0"/>
          <w:u w:val="single"/>
          <w14:ligatures w14:val="none"/>
        </w:rPr>
      </w:pPr>
    </w:p>
    <w:p w14:paraId="61AF89BB" w14:textId="77777777" w:rsidR="00764FFD" w:rsidRPr="00764FFD" w:rsidRDefault="00764FFD" w:rsidP="00764FFD">
      <w:pPr>
        <w:autoSpaceDE w:val="0"/>
        <w:autoSpaceDN w:val="0"/>
        <w:adjustRightInd w:val="0"/>
        <w:spacing w:after="0" w:line="240" w:lineRule="auto"/>
        <w:rPr>
          <w:rFonts w:ascii="Arial" w:eastAsia="Aptos" w:hAnsi="Arial" w:cs="Arial"/>
          <w:b/>
          <w:bCs/>
          <w:strike/>
          <w:color w:val="FF0000"/>
          <w:kern w:val="0"/>
          <w:u w:val="single"/>
          <w:vertAlign w:val="superscript"/>
          <w14:ligatures w14:val="none"/>
        </w:rPr>
      </w:pPr>
      <w:r w:rsidRPr="00764FFD">
        <w:rPr>
          <w:rFonts w:ascii="Arial" w:eastAsia="Aptos" w:hAnsi="Arial" w:cs="Arial"/>
          <w:b/>
          <w:bCs/>
          <w:i/>
          <w:iCs/>
          <w:strike/>
          <w:color w:val="FF0000"/>
          <w:kern w:val="0"/>
          <w:u w:val="single"/>
          <w14:ligatures w14:val="none"/>
        </w:rPr>
        <w:t>Assessed R-Value</w:t>
      </w:r>
      <w:r w:rsidRPr="00764FFD">
        <w:rPr>
          <w:rFonts w:ascii="Arial" w:eastAsia="Aptos" w:hAnsi="Arial" w:cs="Arial"/>
          <w:b/>
          <w:bCs/>
          <w:strike/>
          <w:color w:val="FF0000"/>
          <w:kern w:val="0"/>
          <w:u w:val="single"/>
          <w14:ligatures w14:val="none"/>
        </w:rPr>
        <w:t xml:space="preserve"> </w:t>
      </w:r>
      <w:r w:rsidRPr="00764FFD">
        <w:rPr>
          <w:rFonts w:ascii="Arial" w:eastAsia="Aptos" w:hAnsi="Arial" w:cs="Arial"/>
          <w:strike/>
          <w:color w:val="FF0000"/>
          <w:kern w:val="0"/>
          <w:u w:val="single"/>
          <w14:ligatures w14:val="none"/>
        </w:rPr>
        <w:t>– The R-Value of the installed insulation excluding the impacts of Properly Installed and Not Properly Installed insulation grading.</w:t>
      </w:r>
      <w:r w:rsidRPr="00764FFD">
        <w:rPr>
          <w:rFonts w:ascii="Arial" w:eastAsia="Aptos" w:hAnsi="Arial" w:cs="Arial"/>
          <w:strike/>
          <w:color w:val="FF0000"/>
          <w:kern w:val="0"/>
          <w:u w:val="single"/>
          <w:vertAlign w:val="superscript"/>
          <w14:ligatures w14:val="none"/>
        </w:rPr>
        <w:t>1</w:t>
      </w:r>
    </w:p>
    <w:p w14:paraId="2643C18C" w14:textId="77777777" w:rsidR="00764FFD" w:rsidRPr="00764FFD" w:rsidRDefault="00764FFD" w:rsidP="00764FFD">
      <w:pPr>
        <w:autoSpaceDE w:val="0"/>
        <w:autoSpaceDN w:val="0"/>
        <w:adjustRightInd w:val="0"/>
        <w:spacing w:after="0" w:line="240" w:lineRule="auto"/>
        <w:rPr>
          <w:rFonts w:ascii="Arial" w:eastAsia="Times New Roman" w:hAnsi="Arial" w:cs="Arial"/>
          <w:b/>
          <w:bCs/>
          <w:strike/>
          <w:color w:val="FF0000"/>
          <w:kern w:val="0"/>
          <w:u w:val="single"/>
          <w14:ligatures w14:val="none"/>
        </w:rPr>
      </w:pPr>
    </w:p>
    <w:p w14:paraId="1064DFF2" w14:textId="77777777" w:rsidR="00764FFD" w:rsidRPr="00764FFD" w:rsidRDefault="00764FFD" w:rsidP="00764FFD">
      <w:pPr>
        <w:autoSpaceDE w:val="0"/>
        <w:autoSpaceDN w:val="0"/>
        <w:adjustRightInd w:val="0"/>
        <w:spacing w:after="0" w:line="240" w:lineRule="auto"/>
        <w:rPr>
          <w:rFonts w:ascii="Arial" w:eastAsia="Times New Roman" w:hAnsi="Arial" w:cs="Arial"/>
          <w:strike/>
          <w:color w:val="FF0000"/>
          <w:kern w:val="0"/>
          <w:u w:val="single"/>
          <w14:ligatures w14:val="none"/>
        </w:rPr>
      </w:pPr>
      <w:r w:rsidRPr="00764FFD">
        <w:rPr>
          <w:rFonts w:ascii="Arial" w:eastAsia="Times New Roman" w:hAnsi="Arial" w:cs="Arial"/>
          <w:b/>
          <w:bCs/>
          <w:i/>
          <w:iCs/>
          <w:strike/>
          <w:color w:val="FF0000"/>
          <w:kern w:val="0"/>
          <w:u w:val="single"/>
          <w14:ligatures w14:val="none"/>
        </w:rPr>
        <w:lastRenderedPageBreak/>
        <w:t>Building Thermal Envelope</w:t>
      </w:r>
      <w:r w:rsidRPr="00764FFD">
        <w:rPr>
          <w:rFonts w:ascii="Arial" w:eastAsia="Times New Roman" w:hAnsi="Arial" w:cs="Arial"/>
          <w:strike/>
          <w:color w:val="FF0000"/>
          <w:kern w:val="0"/>
          <w:u w:val="single"/>
          <w14:ligatures w14:val="none"/>
        </w:rPr>
        <w:t xml:space="preserve"> - Building element assemblies that enclose conditioned space or provide a boundary between conditioned space and exempt or unconditioned space.</w:t>
      </w:r>
    </w:p>
    <w:p w14:paraId="08EFF05A" w14:textId="77777777" w:rsidR="00764FFD" w:rsidRPr="00764FFD" w:rsidRDefault="00764FFD" w:rsidP="00764FFD">
      <w:pPr>
        <w:tabs>
          <w:tab w:val="right" w:pos="9360"/>
        </w:tabs>
        <w:autoSpaceDE w:val="0"/>
        <w:autoSpaceDN w:val="0"/>
        <w:adjustRightInd w:val="0"/>
        <w:spacing w:after="0" w:line="240" w:lineRule="auto"/>
        <w:rPr>
          <w:rFonts w:ascii="Arial" w:eastAsia="Times New Roman" w:hAnsi="Arial" w:cs="Arial"/>
          <w:strike/>
          <w:color w:val="FF0000"/>
          <w:kern w:val="0"/>
          <w:u w:val="single"/>
          <w14:ligatures w14:val="none"/>
        </w:rPr>
      </w:pPr>
    </w:p>
    <w:p w14:paraId="77E47154" w14:textId="77777777" w:rsidR="00764FFD" w:rsidRPr="00764FFD" w:rsidRDefault="00764FFD" w:rsidP="00764FFD">
      <w:pPr>
        <w:autoSpaceDE w:val="0"/>
        <w:autoSpaceDN w:val="0"/>
        <w:adjustRightInd w:val="0"/>
        <w:spacing w:after="0" w:line="240" w:lineRule="auto"/>
        <w:rPr>
          <w:rFonts w:ascii="Arial" w:eastAsia="Aptos" w:hAnsi="Arial" w:cs="Arial"/>
          <w:strike/>
          <w:color w:val="FF0000"/>
          <w:kern w:val="0"/>
          <w:u w:val="single"/>
          <w14:ligatures w14:val="none"/>
        </w:rPr>
      </w:pPr>
      <w:r w:rsidRPr="00764FFD">
        <w:rPr>
          <w:rFonts w:ascii="Arial" w:eastAsia="Aptos" w:hAnsi="Arial" w:cs="Arial"/>
          <w:b/>
          <w:bCs/>
          <w:i/>
          <w:iCs/>
          <w:strike/>
          <w:color w:val="FF0000"/>
          <w:kern w:val="0"/>
          <w:u w:val="single"/>
          <w14:ligatures w14:val="none"/>
        </w:rPr>
        <w:t>Continuous Air Barrier</w:t>
      </w:r>
      <w:r w:rsidRPr="00764FFD">
        <w:rPr>
          <w:rFonts w:ascii="Arial" w:eastAsia="Aptos" w:hAnsi="Arial" w:cs="Arial"/>
          <w:b/>
          <w:bCs/>
          <w:strike/>
          <w:color w:val="FF0000"/>
          <w:kern w:val="0"/>
          <w:u w:val="single"/>
          <w14:ligatures w14:val="none"/>
        </w:rPr>
        <w:t xml:space="preserve"> </w:t>
      </w:r>
      <w:r w:rsidRPr="00764FFD">
        <w:rPr>
          <w:rFonts w:ascii="Arial" w:eastAsia="Aptos" w:hAnsi="Arial" w:cs="Arial"/>
          <w:strike/>
          <w:color w:val="FF0000"/>
          <w:kern w:val="0"/>
          <w:u w:val="single"/>
          <w14:ligatures w14:val="none"/>
        </w:rPr>
        <w:t>- A combination of materials and assemblies that restrict or prevent the passage of air through the Building Thermal Envelope and its assemblies.</w:t>
      </w:r>
    </w:p>
    <w:p w14:paraId="11DC8C0B" w14:textId="77777777" w:rsidR="00764FFD" w:rsidRPr="00764FFD" w:rsidRDefault="00764FFD" w:rsidP="00764FFD">
      <w:pPr>
        <w:autoSpaceDE w:val="0"/>
        <w:autoSpaceDN w:val="0"/>
        <w:adjustRightInd w:val="0"/>
        <w:spacing w:after="0" w:line="240" w:lineRule="auto"/>
        <w:rPr>
          <w:rFonts w:ascii="Arial" w:eastAsia="Aptos" w:hAnsi="Arial" w:cs="Arial"/>
          <w:strike/>
          <w:color w:val="FF0000"/>
          <w:kern w:val="0"/>
          <w:u w:val="single"/>
          <w14:ligatures w14:val="none"/>
        </w:rPr>
      </w:pPr>
    </w:p>
    <w:p w14:paraId="54F54475" w14:textId="77777777" w:rsidR="00764FFD" w:rsidRPr="00764FFD" w:rsidRDefault="00764FFD" w:rsidP="00764FFD">
      <w:pPr>
        <w:autoSpaceDE w:val="0"/>
        <w:autoSpaceDN w:val="0"/>
        <w:adjustRightInd w:val="0"/>
        <w:spacing w:after="0" w:line="240" w:lineRule="auto"/>
        <w:rPr>
          <w:rFonts w:ascii="Arial" w:eastAsia="Aptos" w:hAnsi="Arial" w:cs="Arial"/>
          <w:strike/>
          <w:color w:val="FF0000"/>
          <w:kern w:val="0"/>
          <w:u w:val="single"/>
          <w14:ligatures w14:val="none"/>
        </w:rPr>
      </w:pPr>
      <w:r w:rsidRPr="00764FFD">
        <w:rPr>
          <w:rFonts w:ascii="Arial" w:eastAsia="Aptos" w:hAnsi="Arial" w:cs="Arial"/>
          <w:b/>
          <w:bCs/>
          <w:i/>
          <w:iCs/>
          <w:strike/>
          <w:color w:val="FF0000"/>
          <w:kern w:val="0"/>
          <w:u w:val="single"/>
          <w14:ligatures w14:val="none"/>
        </w:rPr>
        <w:t xml:space="preserve">Continuous Insulation (ci) </w:t>
      </w:r>
      <w:r w:rsidRPr="00764FFD">
        <w:rPr>
          <w:rFonts w:ascii="Arial" w:eastAsia="Aptos" w:hAnsi="Arial" w:cs="Arial"/>
          <w:i/>
          <w:iCs/>
          <w:strike/>
          <w:color w:val="FF0000"/>
          <w:kern w:val="0"/>
          <w:u w:val="single"/>
          <w14:ligatures w14:val="none"/>
        </w:rPr>
        <w:t>-</w:t>
      </w:r>
      <w:r w:rsidRPr="00764FFD">
        <w:rPr>
          <w:rFonts w:ascii="Arial" w:eastAsia="Aptos" w:hAnsi="Arial" w:cs="Arial"/>
          <w:b/>
          <w:bCs/>
          <w:strike/>
          <w:color w:val="FF0000"/>
          <w:kern w:val="0"/>
          <w:u w:val="single"/>
          <w14:ligatures w14:val="none"/>
        </w:rPr>
        <w:t xml:space="preserve"> </w:t>
      </w:r>
      <w:r w:rsidRPr="00764FFD">
        <w:rPr>
          <w:rFonts w:ascii="Arial" w:eastAsia="Aptos" w:hAnsi="Arial" w:cs="Arial"/>
          <w:strike/>
          <w:color w:val="FF0000"/>
          <w:kern w:val="0"/>
          <w:u w:val="single"/>
          <w14:ligatures w14:val="none"/>
        </w:rPr>
        <w:t>Insulating material that is continuous across all structural members without thermal bridges other than fasteners and service openings. It is installed on the interior or exterior, or is integral to any opaque surface, of the Building</w:t>
      </w:r>
      <w:r w:rsidRPr="00764FFD">
        <w:rPr>
          <w:rFonts w:ascii="Arial" w:eastAsia="Aptos" w:hAnsi="Arial" w:cs="Arial"/>
          <w:i/>
          <w:iCs/>
          <w:strike/>
          <w:color w:val="FF0000"/>
          <w:kern w:val="0"/>
          <w:u w:val="single"/>
          <w14:ligatures w14:val="none"/>
        </w:rPr>
        <w:t xml:space="preserve"> </w:t>
      </w:r>
      <w:r w:rsidRPr="00764FFD">
        <w:rPr>
          <w:rFonts w:ascii="Arial" w:eastAsia="Aptos" w:hAnsi="Arial" w:cs="Arial"/>
          <w:strike/>
          <w:color w:val="FF0000"/>
          <w:kern w:val="0"/>
          <w:u w:val="single"/>
          <w14:ligatures w14:val="none"/>
        </w:rPr>
        <w:t>Thermal Envelope.</w:t>
      </w:r>
    </w:p>
    <w:p w14:paraId="60501AC3" w14:textId="77777777" w:rsidR="00764FFD" w:rsidRPr="00764FFD" w:rsidRDefault="00764FFD" w:rsidP="00764FFD">
      <w:pPr>
        <w:autoSpaceDE w:val="0"/>
        <w:autoSpaceDN w:val="0"/>
        <w:adjustRightInd w:val="0"/>
        <w:spacing w:after="0" w:line="240" w:lineRule="auto"/>
        <w:rPr>
          <w:rFonts w:ascii="Arial" w:eastAsia="Times New Roman" w:hAnsi="Arial" w:cs="Arial"/>
          <w:strike/>
          <w:color w:val="FF0000"/>
          <w:kern w:val="0"/>
          <w:u w:val="single"/>
          <w14:ligatures w14:val="none"/>
        </w:rPr>
      </w:pPr>
    </w:p>
    <w:p w14:paraId="7C1F9802" w14:textId="77777777" w:rsidR="00764FFD" w:rsidRPr="00764FFD" w:rsidRDefault="00764FFD" w:rsidP="00764FFD">
      <w:pPr>
        <w:autoSpaceDE w:val="0"/>
        <w:autoSpaceDN w:val="0"/>
        <w:adjustRightInd w:val="0"/>
        <w:spacing w:after="0" w:line="240" w:lineRule="auto"/>
        <w:rPr>
          <w:rFonts w:ascii="Arial" w:eastAsia="Aptos" w:hAnsi="Arial" w:cs="Arial"/>
          <w:strike/>
          <w:kern w:val="0"/>
          <w:u w:val="single"/>
          <w14:ligatures w14:val="none"/>
        </w:rPr>
      </w:pPr>
      <w:r w:rsidRPr="00764FFD">
        <w:rPr>
          <w:rFonts w:ascii="Arial" w:eastAsia="Aptos" w:hAnsi="Arial" w:cs="Arial"/>
          <w:b/>
          <w:bCs/>
          <w:i/>
          <w:iCs/>
          <w:strike/>
          <w:kern w:val="0"/>
          <w:u w:val="single"/>
          <w14:ligatures w14:val="none"/>
        </w:rPr>
        <w:t>Infiltration Volume</w:t>
      </w:r>
      <w:r w:rsidRPr="00764FFD">
        <w:rPr>
          <w:rFonts w:ascii="Arial" w:eastAsia="Aptos" w:hAnsi="Arial" w:cs="Arial"/>
          <w:strike/>
          <w:kern w:val="0"/>
          <w:u w:val="single"/>
          <w:vertAlign w:val="superscript"/>
          <w14:ligatures w14:val="none"/>
        </w:rPr>
        <w:t>20</w:t>
      </w:r>
      <w:r w:rsidRPr="00764FFD">
        <w:rPr>
          <w:rFonts w:ascii="Arial" w:eastAsia="Aptos" w:hAnsi="Arial" w:cs="Arial"/>
          <w:strike/>
          <w:kern w:val="0"/>
          <w:u w:val="single"/>
          <w14:ligatures w14:val="none"/>
        </w:rPr>
        <w:t xml:space="preserve"> </w:t>
      </w:r>
      <w:r w:rsidRPr="00764FFD">
        <w:rPr>
          <w:rFonts w:ascii="Arial" w:eastAsia="TimesNewRomanPSMT" w:hAnsi="Arial" w:cs="Arial"/>
          <w:strike/>
          <w:kern w:val="0"/>
          <w:u w:val="single"/>
          <w14:ligatures w14:val="none"/>
        </w:rPr>
        <w:t xml:space="preserve">– </w:t>
      </w:r>
      <w:r w:rsidRPr="00764FFD">
        <w:rPr>
          <w:rFonts w:ascii="Arial" w:eastAsia="Aptos" w:hAnsi="Arial" w:cs="Arial"/>
          <w:strike/>
          <w:kern w:val="0"/>
          <w:u w:val="single"/>
          <w14:ligatures w14:val="none"/>
        </w:rPr>
        <w:t xml:space="preserve">The sum of the following spaces of the subject Dwelling Unit: </w:t>
      </w:r>
    </w:p>
    <w:p w14:paraId="63177784" w14:textId="77777777" w:rsidR="00764FFD" w:rsidRPr="00764FFD" w:rsidRDefault="00764FFD" w:rsidP="00764FFD">
      <w:pPr>
        <w:numPr>
          <w:ilvl w:val="0"/>
          <w:numId w:val="3"/>
        </w:numPr>
        <w:autoSpaceDE w:val="0"/>
        <w:autoSpaceDN w:val="0"/>
        <w:adjustRightInd w:val="0"/>
        <w:spacing w:after="0" w:line="240" w:lineRule="auto"/>
        <w:contextualSpacing/>
        <w:rPr>
          <w:rFonts w:ascii="Arial" w:eastAsia="Aptos" w:hAnsi="Arial" w:cs="Arial"/>
          <w:strike/>
          <w:kern w:val="0"/>
          <w:u w:val="single"/>
          <w14:ligatures w14:val="none"/>
        </w:rPr>
      </w:pPr>
      <w:r w:rsidRPr="00764FFD">
        <w:rPr>
          <w:rFonts w:ascii="Arial" w:eastAsia="Aptos" w:hAnsi="Arial" w:cs="Arial"/>
          <w:strike/>
          <w:kern w:val="0"/>
          <w:u w:val="single"/>
          <w14:ligatures w14:val="none"/>
        </w:rPr>
        <w:t>The Conditioned Space Volume, excluding any Attics, basements, crawlspaces, and adjacent mechanical closets.</w:t>
      </w:r>
    </w:p>
    <w:p w14:paraId="1650E749" w14:textId="77777777" w:rsidR="00764FFD" w:rsidRPr="00764FFD" w:rsidRDefault="00764FFD" w:rsidP="00764FFD">
      <w:pPr>
        <w:numPr>
          <w:ilvl w:val="0"/>
          <w:numId w:val="3"/>
        </w:numPr>
        <w:autoSpaceDE w:val="0"/>
        <w:autoSpaceDN w:val="0"/>
        <w:adjustRightInd w:val="0"/>
        <w:spacing w:after="0" w:line="240" w:lineRule="auto"/>
        <w:contextualSpacing/>
        <w:rPr>
          <w:rFonts w:ascii="Arial" w:eastAsia="Aptos" w:hAnsi="Arial" w:cs="Arial"/>
          <w:strike/>
          <w:kern w:val="0"/>
          <w:u w:val="single"/>
          <w14:ligatures w14:val="none"/>
        </w:rPr>
      </w:pPr>
      <w:r w:rsidRPr="00764FFD">
        <w:rPr>
          <w:rFonts w:ascii="Arial" w:eastAsia="Aptos" w:hAnsi="Arial" w:cs="Arial"/>
          <w:strike/>
          <w:kern w:val="0"/>
          <w:u w:val="single"/>
          <w14:ligatures w14:val="none"/>
        </w:rPr>
        <w:t>The Conditioned Space Volume and Unconditioned Space Volume of the following adjacent spaces if included</w:t>
      </w:r>
      <w:r w:rsidRPr="00764FFD">
        <w:rPr>
          <w:rFonts w:ascii="Arial" w:eastAsia="Aptos" w:hAnsi="Arial" w:cs="Arial"/>
          <w:strike/>
          <w:kern w:val="0"/>
          <w:u w:val="single"/>
          <w:vertAlign w:val="superscript"/>
          <w14:ligatures w14:val="none"/>
        </w:rPr>
        <w:t>21</w:t>
      </w:r>
      <w:r w:rsidRPr="00764FFD">
        <w:rPr>
          <w:rFonts w:ascii="Arial" w:eastAsia="Aptos" w:hAnsi="Arial" w:cs="Arial"/>
          <w:strike/>
          <w:kern w:val="0"/>
          <w:u w:val="single"/>
          <w14:ligatures w14:val="none"/>
        </w:rPr>
        <w:t xml:space="preserve"> during the airtightness measurement of the </w:t>
      </w:r>
      <w:r w:rsidRPr="00764FFD">
        <w:rPr>
          <w:rFonts w:ascii="Arial" w:eastAsia="Aptos" w:hAnsi="Arial" w:cs="Arial"/>
          <w:strike/>
          <w:color w:val="FF0000"/>
          <w:kern w:val="0"/>
          <w:u w:val="single"/>
          <w14:ligatures w14:val="none"/>
        </w:rPr>
        <w:t xml:space="preserve">continuity of the </w:t>
      </w:r>
      <w:r w:rsidRPr="00764FFD">
        <w:rPr>
          <w:rFonts w:ascii="Arial" w:eastAsia="Aptos" w:hAnsi="Arial" w:cs="Arial"/>
          <w:strike/>
          <w:kern w:val="0"/>
          <w:u w:val="single"/>
          <w14:ligatures w14:val="none"/>
        </w:rPr>
        <w:t>enclosure</w:t>
      </w:r>
      <w:r w:rsidRPr="00764FFD">
        <w:rPr>
          <w:rFonts w:ascii="Arial" w:eastAsia="Aptos" w:hAnsi="Arial" w:cs="Arial"/>
          <w:strike/>
          <w:color w:val="FF0000"/>
          <w:kern w:val="0"/>
          <w:u w:val="single"/>
          <w14:ligatures w14:val="none"/>
        </w:rPr>
        <w:t>’s air barrier system</w:t>
      </w:r>
      <w:r w:rsidRPr="00764FFD">
        <w:rPr>
          <w:rFonts w:ascii="Arial" w:eastAsia="Aptos" w:hAnsi="Arial" w:cs="Arial"/>
          <w:strike/>
          <w:kern w:val="0"/>
          <w:u w:val="single"/>
          <w14:ligatures w14:val="none"/>
        </w:rPr>
        <w:t>: Attics, crawlspaces and the full depth of their floor assemblies above, basements and the full depth of their floor assemblies above, and adjacent mechanical closets and the full width of their wall assemblies between them and the subject Dwelling Unit.</w:t>
      </w:r>
    </w:p>
    <w:p w14:paraId="38C59750" w14:textId="77777777" w:rsidR="00764FFD" w:rsidRPr="00764FFD" w:rsidRDefault="00764FFD" w:rsidP="00764FFD">
      <w:pPr>
        <w:autoSpaceDE w:val="0"/>
        <w:autoSpaceDN w:val="0"/>
        <w:adjustRightInd w:val="0"/>
        <w:spacing w:after="0" w:line="240" w:lineRule="auto"/>
        <w:rPr>
          <w:rFonts w:ascii="Arial" w:eastAsia="Aptos" w:hAnsi="Arial" w:cs="Arial"/>
          <w:strike/>
          <w:kern w:val="0"/>
          <w:u w:val="single"/>
          <w14:ligatures w14:val="none"/>
        </w:rPr>
      </w:pPr>
    </w:p>
    <w:p w14:paraId="0F4AAFF5" w14:textId="77777777" w:rsidR="00764FFD" w:rsidRPr="00764FFD" w:rsidRDefault="00764FFD" w:rsidP="00764FFD">
      <w:pPr>
        <w:autoSpaceDE w:val="0"/>
        <w:autoSpaceDN w:val="0"/>
        <w:adjustRightInd w:val="0"/>
        <w:spacing w:after="0" w:line="240" w:lineRule="auto"/>
        <w:rPr>
          <w:rFonts w:ascii="Arial" w:eastAsia="Times New Roman" w:hAnsi="Arial" w:cs="Arial"/>
          <w:strike/>
          <w:color w:val="FF0000"/>
          <w:kern w:val="0"/>
          <w:u w:val="single"/>
          <w14:ligatures w14:val="none"/>
        </w:rPr>
      </w:pPr>
      <w:r w:rsidRPr="00764FFD">
        <w:rPr>
          <w:rFonts w:ascii="Arial" w:eastAsia="Times New Roman" w:hAnsi="Arial" w:cs="Arial"/>
          <w:b/>
          <w:bCs/>
          <w:i/>
          <w:iCs/>
          <w:strike/>
          <w:color w:val="FF0000"/>
          <w:kern w:val="0"/>
          <w:u w:val="single"/>
          <w14:ligatures w14:val="none"/>
        </w:rPr>
        <w:t>Not Properly Installed</w:t>
      </w:r>
      <w:r w:rsidRPr="00764FFD">
        <w:rPr>
          <w:rFonts w:ascii="Arial" w:eastAsia="Times New Roman" w:hAnsi="Arial" w:cs="Arial"/>
          <w:b/>
          <w:bCs/>
          <w:strike/>
          <w:color w:val="FF0000"/>
          <w:kern w:val="0"/>
          <w:u w:val="single"/>
          <w14:ligatures w14:val="none"/>
        </w:rPr>
        <w:t xml:space="preserve"> </w:t>
      </w:r>
      <w:r w:rsidRPr="00764FFD">
        <w:rPr>
          <w:rFonts w:ascii="Arial" w:eastAsia="Times New Roman" w:hAnsi="Arial" w:cs="Arial"/>
          <w:b/>
          <w:bCs/>
          <w:i/>
          <w:iCs/>
          <w:strike/>
          <w:color w:val="FF0000"/>
          <w:kern w:val="0"/>
          <w:u w:val="single"/>
          <w14:ligatures w14:val="none"/>
        </w:rPr>
        <w:t>(NPI)</w:t>
      </w:r>
      <w:r w:rsidRPr="00764FFD">
        <w:rPr>
          <w:rFonts w:ascii="Arial" w:eastAsia="Times New Roman" w:hAnsi="Arial" w:cs="Arial"/>
          <w:strike/>
          <w:color w:val="FF0000"/>
          <w:kern w:val="0"/>
          <w:u w:val="single"/>
          <w14:ligatures w14:val="none"/>
        </w:rPr>
        <w:t>- Insulation that has been evaluated in accordance with Appendix A and does not meet the requirements for Properly Installed insulation, without regard to the amount required to meet the design intent.</w:t>
      </w:r>
    </w:p>
    <w:p w14:paraId="3F4CFFF4" w14:textId="77777777" w:rsidR="00764FFD" w:rsidRPr="00764FFD" w:rsidRDefault="00764FFD" w:rsidP="00764FFD">
      <w:pPr>
        <w:autoSpaceDE w:val="0"/>
        <w:autoSpaceDN w:val="0"/>
        <w:adjustRightInd w:val="0"/>
        <w:spacing w:after="0" w:line="240" w:lineRule="auto"/>
        <w:rPr>
          <w:rFonts w:ascii="Arial" w:eastAsia="Times New Roman" w:hAnsi="Arial" w:cs="Arial"/>
          <w:b/>
          <w:bCs/>
          <w:i/>
          <w:iCs/>
          <w:strike/>
          <w:color w:val="FF0000"/>
          <w:kern w:val="0"/>
          <w:u w:val="single"/>
          <w14:ligatures w14:val="none"/>
        </w:rPr>
      </w:pPr>
    </w:p>
    <w:p w14:paraId="08040517" w14:textId="77777777" w:rsidR="00764FFD" w:rsidRPr="00764FFD" w:rsidRDefault="00764FFD" w:rsidP="00764FFD">
      <w:pPr>
        <w:autoSpaceDE w:val="0"/>
        <w:autoSpaceDN w:val="0"/>
        <w:adjustRightInd w:val="0"/>
        <w:spacing w:after="0" w:line="240" w:lineRule="auto"/>
        <w:rPr>
          <w:rFonts w:ascii="Arial" w:eastAsia="Times New Roman" w:hAnsi="Arial" w:cs="Arial"/>
          <w:strike/>
          <w:color w:val="FF0000"/>
          <w:kern w:val="0"/>
          <w:u w:val="single"/>
          <w14:ligatures w14:val="none"/>
        </w:rPr>
      </w:pPr>
      <w:r w:rsidRPr="00764FFD">
        <w:rPr>
          <w:rFonts w:ascii="Arial" w:eastAsia="Times New Roman" w:hAnsi="Arial" w:cs="Arial"/>
          <w:b/>
          <w:bCs/>
          <w:i/>
          <w:iCs/>
          <w:strike/>
          <w:color w:val="FF0000"/>
          <w:kern w:val="0"/>
          <w:u w:val="single"/>
          <w14:ligatures w14:val="none"/>
        </w:rPr>
        <w:t>Properly Installed</w:t>
      </w:r>
      <w:r w:rsidRPr="00764FFD">
        <w:rPr>
          <w:rFonts w:ascii="Arial" w:eastAsia="Times New Roman" w:hAnsi="Arial" w:cs="Arial"/>
          <w:b/>
          <w:bCs/>
          <w:strike/>
          <w:color w:val="FF0000"/>
          <w:kern w:val="0"/>
          <w:u w:val="single"/>
          <w14:ligatures w14:val="none"/>
        </w:rPr>
        <w:t xml:space="preserve"> </w:t>
      </w:r>
      <w:r w:rsidRPr="00764FFD">
        <w:rPr>
          <w:rFonts w:ascii="Arial" w:eastAsia="Times New Roman" w:hAnsi="Arial" w:cs="Arial"/>
          <w:b/>
          <w:bCs/>
          <w:i/>
          <w:iCs/>
          <w:strike/>
          <w:color w:val="FF0000"/>
          <w:kern w:val="0"/>
          <w:u w:val="single"/>
          <w14:ligatures w14:val="none"/>
        </w:rPr>
        <w:t>(PI)</w:t>
      </w:r>
      <w:r w:rsidRPr="00764FFD">
        <w:rPr>
          <w:rFonts w:ascii="Arial" w:eastAsia="Times New Roman" w:hAnsi="Arial" w:cs="Arial"/>
          <w:strike/>
          <w:color w:val="FF0000"/>
          <w:kern w:val="0"/>
          <w:u w:val="single"/>
          <w14:ligatures w14:val="none"/>
        </w:rPr>
        <w:t xml:space="preserve">- Insulation that has been evaluated as Properly Installed in accordance with Appendix A, without regard to the amount required to meet the design intent. </w:t>
      </w:r>
    </w:p>
    <w:p w14:paraId="1D4407D8" w14:textId="77777777" w:rsidR="00764FFD" w:rsidRPr="00764FFD" w:rsidRDefault="00764FFD" w:rsidP="00764FFD">
      <w:pPr>
        <w:spacing w:after="0" w:line="259" w:lineRule="auto"/>
        <w:rPr>
          <w:rFonts w:ascii="Arial" w:eastAsia="Aptos" w:hAnsi="Arial" w:cs="Arial"/>
          <w:b/>
          <w:bCs/>
          <w:i/>
          <w:iCs/>
          <w:strike/>
          <w:color w:val="FF0000"/>
          <w:kern w:val="0"/>
          <w:u w:val="single"/>
          <w14:ligatures w14:val="none"/>
        </w:rPr>
      </w:pPr>
    </w:p>
    <w:p w14:paraId="55ED9DB1" w14:textId="77777777" w:rsidR="00764FFD" w:rsidRPr="00764FFD" w:rsidRDefault="00764FFD" w:rsidP="00764FFD">
      <w:pPr>
        <w:spacing w:line="259" w:lineRule="auto"/>
        <w:rPr>
          <w:rFonts w:ascii="Arial" w:eastAsia="Aptos" w:hAnsi="Arial" w:cs="Arial"/>
          <w:b/>
          <w:bCs/>
          <w:i/>
          <w:iCs/>
          <w:strike/>
          <w:color w:val="FF0000"/>
          <w:kern w:val="0"/>
          <w:u w:val="single"/>
          <w14:ligatures w14:val="none"/>
        </w:rPr>
      </w:pPr>
    </w:p>
    <w:p w14:paraId="17C7804C" w14:textId="77777777" w:rsidR="00764FFD" w:rsidRPr="00764FFD" w:rsidRDefault="00764FFD" w:rsidP="00764FFD">
      <w:pPr>
        <w:spacing w:line="259" w:lineRule="auto"/>
        <w:rPr>
          <w:rFonts w:ascii="Arial" w:eastAsia="Aptos" w:hAnsi="Arial" w:cs="Arial"/>
          <w:b/>
          <w:bCs/>
          <w:i/>
          <w:iCs/>
          <w:strike/>
          <w:color w:val="FF0000"/>
          <w:kern w:val="0"/>
          <w:u w:val="single"/>
          <w14:ligatures w14:val="none"/>
        </w:rPr>
      </w:pPr>
      <w:r w:rsidRPr="00764FFD">
        <w:rPr>
          <w:rFonts w:ascii="Arial" w:eastAsia="Aptos" w:hAnsi="Arial" w:cs="Arial"/>
          <w:b/>
          <w:bCs/>
          <w:i/>
          <w:iCs/>
          <w:strike/>
          <w:color w:val="FF0000"/>
          <w:kern w:val="0"/>
          <w:u w:val="single"/>
          <w14:ligatures w14:val="none"/>
        </w:rPr>
        <w:t>Modify Section 3.3 as follows:</w:t>
      </w:r>
    </w:p>
    <w:p w14:paraId="5B9193C9" w14:textId="77777777" w:rsidR="00764FFD" w:rsidRPr="00764FFD" w:rsidRDefault="00764FFD" w:rsidP="00764FFD">
      <w:pPr>
        <w:spacing w:before="100" w:beforeAutospacing="1" w:after="240" w:line="240" w:lineRule="auto"/>
        <w:rPr>
          <w:rFonts w:ascii="Arial" w:eastAsia="Times New Roman" w:hAnsi="Arial" w:cs="Arial"/>
          <w:strike/>
          <w:color w:val="FF0000"/>
          <w:kern w:val="0"/>
          <w:u w:val="single"/>
          <w14:ligatures w14:val="none"/>
        </w:rPr>
      </w:pPr>
      <w:r w:rsidRPr="00764FFD">
        <w:rPr>
          <w:rFonts w:ascii="Arial" w:eastAsia="Times New Roman" w:hAnsi="Arial" w:cs="Arial"/>
          <w:b/>
          <w:bCs/>
          <w:strike/>
          <w:color w:val="FF0000"/>
          <w:kern w:val="0"/>
          <w:u w:val="single"/>
          <w14:ligatures w14:val="none"/>
        </w:rPr>
        <w:t>3.3 Acronyms.</w:t>
      </w:r>
    </w:p>
    <w:p w14:paraId="7ADF7E5A" w14:textId="77777777" w:rsidR="00764FFD" w:rsidRPr="00764FFD" w:rsidRDefault="00764FFD" w:rsidP="00764FFD">
      <w:pPr>
        <w:spacing w:before="100" w:beforeAutospacing="1" w:after="120" w:line="240" w:lineRule="auto"/>
        <w:rPr>
          <w:rFonts w:ascii="Arial" w:eastAsia="Times New Roman" w:hAnsi="Arial" w:cs="Arial"/>
          <w:strike/>
          <w:color w:val="FF0000"/>
          <w:kern w:val="0"/>
          <w:u w:val="single"/>
          <w14:ligatures w14:val="none"/>
        </w:rPr>
      </w:pPr>
      <w:r w:rsidRPr="00764FFD">
        <w:rPr>
          <w:rFonts w:ascii="Arial" w:eastAsia="Times New Roman" w:hAnsi="Arial" w:cs="Arial"/>
          <w:b/>
          <w:bCs/>
          <w:i/>
          <w:iCs/>
          <w:strike/>
          <w:color w:val="FF0000"/>
          <w:kern w:val="0"/>
          <w:u w:val="single"/>
          <w14:ligatures w14:val="none"/>
        </w:rPr>
        <w:t>NPI –</w:t>
      </w:r>
      <w:r w:rsidRPr="00764FFD">
        <w:rPr>
          <w:rFonts w:ascii="Arial" w:eastAsia="Times New Roman" w:hAnsi="Arial" w:cs="Arial"/>
          <w:strike/>
          <w:color w:val="FF0000"/>
          <w:kern w:val="0"/>
          <w:u w:val="single"/>
          <w14:ligatures w14:val="none"/>
        </w:rPr>
        <w:t xml:space="preserve"> Not Properly Installed</w:t>
      </w:r>
    </w:p>
    <w:p w14:paraId="6AFF37F5" w14:textId="77777777" w:rsidR="00764FFD" w:rsidRPr="00764FFD" w:rsidRDefault="00764FFD" w:rsidP="00764FFD">
      <w:pPr>
        <w:spacing w:before="100" w:beforeAutospacing="1" w:after="120" w:line="240" w:lineRule="auto"/>
        <w:rPr>
          <w:rFonts w:ascii="Arial" w:eastAsia="Times New Roman" w:hAnsi="Arial" w:cs="Arial"/>
          <w:strike/>
          <w:color w:val="FF0000"/>
          <w:kern w:val="0"/>
          <w:u w:val="single"/>
          <w14:ligatures w14:val="none"/>
        </w:rPr>
      </w:pPr>
      <w:r w:rsidRPr="00764FFD">
        <w:rPr>
          <w:rFonts w:ascii="Arial" w:eastAsia="Times New Roman" w:hAnsi="Arial" w:cs="Arial"/>
          <w:b/>
          <w:bCs/>
          <w:i/>
          <w:iCs/>
          <w:strike/>
          <w:color w:val="FF0000"/>
          <w:kern w:val="0"/>
          <w:u w:val="single"/>
          <w14:ligatures w14:val="none"/>
        </w:rPr>
        <w:t xml:space="preserve">PI – </w:t>
      </w:r>
      <w:r w:rsidRPr="00764FFD">
        <w:rPr>
          <w:rFonts w:ascii="Arial" w:eastAsia="Times New Roman" w:hAnsi="Arial" w:cs="Arial"/>
          <w:strike/>
          <w:color w:val="FF0000"/>
          <w:kern w:val="0"/>
          <w:u w:val="single"/>
          <w14:ligatures w14:val="none"/>
        </w:rPr>
        <w:t>Properly Installed</w:t>
      </w:r>
    </w:p>
    <w:p w14:paraId="5C12962F" w14:textId="77777777" w:rsidR="00764FFD" w:rsidRPr="00764FFD" w:rsidRDefault="00764FFD" w:rsidP="00764FFD">
      <w:pPr>
        <w:spacing w:line="259" w:lineRule="auto"/>
        <w:rPr>
          <w:rFonts w:ascii="Arial" w:eastAsia="Aptos" w:hAnsi="Arial" w:cs="Arial"/>
          <w:strike/>
          <w:kern w:val="0"/>
          <w:u w:val="single"/>
          <w14:ligatures w14:val="none"/>
        </w:rPr>
      </w:pPr>
    </w:p>
    <w:p w14:paraId="50185D5E" w14:textId="77777777" w:rsidR="00764FFD" w:rsidRPr="00764FFD" w:rsidRDefault="00764FFD" w:rsidP="00764FFD">
      <w:pPr>
        <w:spacing w:line="259" w:lineRule="auto"/>
        <w:rPr>
          <w:rFonts w:ascii="Arial" w:eastAsia="Aptos" w:hAnsi="Arial" w:cs="Arial"/>
          <w:b/>
          <w:bCs/>
          <w:i/>
          <w:iCs/>
          <w:strike/>
          <w:color w:val="0070C0"/>
          <w:kern w:val="0"/>
          <w:u w:val="single"/>
          <w14:ligatures w14:val="none"/>
        </w:rPr>
      </w:pPr>
      <w:r w:rsidRPr="00764FFD">
        <w:rPr>
          <w:rFonts w:ascii="Arial" w:eastAsia="Aptos" w:hAnsi="Arial" w:cs="Arial"/>
          <w:b/>
          <w:bCs/>
          <w:i/>
          <w:iCs/>
          <w:strike/>
          <w:color w:val="0070C0"/>
          <w:kern w:val="0"/>
          <w:u w:val="single"/>
          <w14:ligatures w14:val="none"/>
        </w:rPr>
        <w:t>Modify Standard 301-2022 Table 4.2.2(1) as follows:</w:t>
      </w:r>
    </w:p>
    <w:p w14:paraId="51C2C640" w14:textId="77777777" w:rsidR="00764FFD" w:rsidRPr="00764FFD" w:rsidRDefault="00764FFD" w:rsidP="00764FFD">
      <w:pPr>
        <w:spacing w:line="259" w:lineRule="auto"/>
        <w:rPr>
          <w:rFonts w:ascii="Arial" w:eastAsia="Aptos" w:hAnsi="Arial" w:cs="Arial"/>
          <w:strike/>
          <w:kern w:val="0"/>
          <w:u w:val="single"/>
          <w14:ligatures w14:val="none"/>
        </w:rPr>
      </w:pPr>
      <w:r w:rsidRPr="00764FFD">
        <w:rPr>
          <w:rFonts w:ascii="Times New Roman" w:eastAsia="Aptos" w:hAnsi="Times New Roman" w:cs="Times New Roman"/>
          <w:b/>
          <w:bCs/>
          <w:strike/>
          <w:kern w:val="0"/>
          <w:u w:val="single"/>
          <w14:ligatures w14:val="none"/>
        </w:rPr>
        <w:t>Table 4.2.2(1) Specifications for the Energy Rating Reference and Rated Homes</w:t>
      </w:r>
    </w:p>
    <w:tbl>
      <w:tblPr>
        <w:tblStyle w:val="TableGrid"/>
        <w:tblW w:w="0" w:type="auto"/>
        <w:tblLook w:val="04A0" w:firstRow="1" w:lastRow="0" w:firstColumn="1" w:lastColumn="0" w:noHBand="0" w:noVBand="1"/>
      </w:tblPr>
      <w:tblGrid>
        <w:gridCol w:w="3116"/>
        <w:gridCol w:w="3117"/>
        <w:gridCol w:w="3117"/>
      </w:tblGrid>
      <w:tr w:rsidR="00764FFD" w:rsidRPr="00764FFD" w14:paraId="241008A3" w14:textId="77777777" w:rsidTr="00AB590F">
        <w:tc>
          <w:tcPr>
            <w:tcW w:w="3116" w:type="dxa"/>
          </w:tcPr>
          <w:p w14:paraId="383C5CB1"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b/>
                <w:bCs/>
                <w:strike/>
                <w:sz w:val="20"/>
                <w:szCs w:val="20"/>
                <w:u w:val="single"/>
              </w:rPr>
              <w:t xml:space="preserve">Building Component </w:t>
            </w:r>
          </w:p>
        </w:tc>
        <w:tc>
          <w:tcPr>
            <w:tcW w:w="3117" w:type="dxa"/>
          </w:tcPr>
          <w:p w14:paraId="7EBCCB2A"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b/>
                <w:bCs/>
                <w:strike/>
                <w:sz w:val="20"/>
                <w:szCs w:val="20"/>
                <w:u w:val="single"/>
              </w:rPr>
              <w:t xml:space="preserve">Energy Rating Reference </w:t>
            </w:r>
          </w:p>
        </w:tc>
        <w:tc>
          <w:tcPr>
            <w:tcW w:w="3117" w:type="dxa"/>
          </w:tcPr>
          <w:p w14:paraId="2BCAF46F"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b/>
                <w:bCs/>
                <w:strike/>
                <w:sz w:val="20"/>
                <w:szCs w:val="20"/>
                <w:u w:val="single"/>
              </w:rPr>
              <w:t xml:space="preserve"> Rated Home</w:t>
            </w:r>
          </w:p>
        </w:tc>
      </w:tr>
      <w:tr w:rsidR="00764FFD" w:rsidRPr="00764FFD" w14:paraId="4A9C0099" w14:textId="77777777" w:rsidTr="00AB590F">
        <w:tc>
          <w:tcPr>
            <w:tcW w:w="3116" w:type="dxa"/>
          </w:tcPr>
          <w:p w14:paraId="1628258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Above-grade walls</w:t>
            </w:r>
          </w:p>
          <w:p w14:paraId="1D34EE2F" w14:textId="77777777" w:rsidR="00764FFD" w:rsidRPr="00764FFD" w:rsidRDefault="00764FFD" w:rsidP="00764FFD">
            <w:pPr>
              <w:autoSpaceDE w:val="0"/>
              <w:autoSpaceDN w:val="0"/>
              <w:adjustRightInd w:val="0"/>
              <w:rPr>
                <w:rFonts w:ascii="Arial" w:eastAsia="Aptos" w:hAnsi="Arial" w:cs="Arial"/>
                <w:strike/>
                <w:sz w:val="20"/>
                <w:szCs w:val="20"/>
                <w:u w:val="single"/>
              </w:rPr>
            </w:pPr>
            <w:proofErr w:type="gramStart"/>
            <w:r w:rsidRPr="00764FFD">
              <w:rPr>
                <w:rFonts w:ascii="Arial" w:eastAsia="Aptos" w:hAnsi="Arial" w:cs="Arial"/>
                <w:strike/>
                <w:sz w:val="20"/>
                <w:szCs w:val="20"/>
                <w:u w:val="single"/>
              </w:rPr>
              <w:lastRenderedPageBreak/>
              <w:t>separating</w:t>
            </w:r>
            <w:proofErr w:type="gramEnd"/>
            <w:r w:rsidRPr="00764FFD">
              <w:rPr>
                <w:rFonts w:ascii="Arial" w:eastAsia="Aptos" w:hAnsi="Arial" w:cs="Arial"/>
                <w:strike/>
                <w:sz w:val="20"/>
                <w:szCs w:val="20"/>
                <w:u w:val="single"/>
              </w:rPr>
              <w:t xml:space="preserve"> Conditioned</w:t>
            </w:r>
          </w:p>
          <w:p w14:paraId="12A24CC1"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Space Volume from</w:t>
            </w:r>
          </w:p>
          <w:p w14:paraId="77674D1F"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outdoor environment or</w:t>
            </w:r>
          </w:p>
          <w:p w14:paraId="5106834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Unconditioned Space</w:t>
            </w:r>
          </w:p>
          <w:p w14:paraId="01E69BD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Volume</w:t>
            </w:r>
          </w:p>
        </w:tc>
        <w:tc>
          <w:tcPr>
            <w:tcW w:w="3117" w:type="dxa"/>
          </w:tcPr>
          <w:p w14:paraId="06F5AD00"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lastRenderedPageBreak/>
              <w:t>Type: wood frame</w:t>
            </w:r>
          </w:p>
          <w:p w14:paraId="19FA925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lastRenderedPageBreak/>
              <w:t>Gross Area: same as Rated Home</w:t>
            </w:r>
          </w:p>
          <w:p w14:paraId="3CCC42E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U-Factor: from Table 4.2.2(2)</w:t>
            </w:r>
          </w:p>
          <w:p w14:paraId="032F4A7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Solar Absorptance = 0.75</w:t>
            </w:r>
          </w:p>
        </w:tc>
        <w:tc>
          <w:tcPr>
            <w:tcW w:w="3117" w:type="dxa"/>
          </w:tcPr>
          <w:p w14:paraId="4848450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lastRenderedPageBreak/>
              <w:t>Same as Rated Home</w:t>
            </w:r>
          </w:p>
          <w:p w14:paraId="178C947B"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lastRenderedPageBreak/>
              <w:t>Same as Rated Home</w:t>
            </w:r>
          </w:p>
          <w:p w14:paraId="0728FDFE"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p>
          <w:p w14:paraId="4AA49B71" w14:textId="77777777" w:rsidR="00764FFD" w:rsidRPr="00764FFD" w:rsidRDefault="00764FFD" w:rsidP="00764FFD">
            <w:pPr>
              <w:autoSpaceDE w:val="0"/>
              <w:autoSpaceDN w:val="0"/>
              <w:adjustRightInd w:val="0"/>
              <w:rPr>
                <w:rFonts w:ascii="Arial" w:eastAsia="Aptos" w:hAnsi="Arial" w:cs="Arial"/>
                <w:strike/>
                <w:sz w:val="20"/>
                <w:szCs w:val="20"/>
                <w:u w:val="single"/>
              </w:rPr>
            </w:pPr>
          </w:p>
          <w:p w14:paraId="27EC114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Values from Table 4.2.2(4)</w:t>
            </w:r>
          </w:p>
          <w:p w14:paraId="266062E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shall be used to determine</w:t>
            </w:r>
          </w:p>
          <w:p w14:paraId="5ABE3C8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Solar Absorptance, except</w:t>
            </w:r>
          </w:p>
          <w:p w14:paraId="4F24413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where test data are provided</w:t>
            </w:r>
          </w:p>
          <w:p w14:paraId="3CE6835E"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for wall surface in accordance</w:t>
            </w:r>
          </w:p>
          <w:p w14:paraId="724A8350"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with ASTM C1549 or ASTM</w:t>
            </w:r>
          </w:p>
          <w:p w14:paraId="2F9C8FE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E903 using the ASTM G197</w:t>
            </w:r>
          </w:p>
          <w:p w14:paraId="244A0DF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air-mass 1.5 sun-facing global</w:t>
            </w:r>
          </w:p>
          <w:p w14:paraId="48060C7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 xml:space="preserve">vertical solar </w:t>
            </w:r>
            <w:proofErr w:type="gramStart"/>
            <w:r w:rsidRPr="00764FFD">
              <w:rPr>
                <w:rFonts w:ascii="Arial" w:eastAsia="Aptos" w:hAnsi="Arial" w:cs="Arial"/>
                <w:strike/>
                <w:sz w:val="20"/>
                <w:szCs w:val="20"/>
                <w:u w:val="single"/>
              </w:rPr>
              <w:t>spectral</w:t>
            </w:r>
            <w:proofErr w:type="gramEnd"/>
          </w:p>
          <w:p w14:paraId="2B197F0F"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irradiance for the</w:t>
            </w:r>
          </w:p>
          <w:p w14:paraId="0C2C3B05"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measurement of Solar</w:t>
            </w:r>
          </w:p>
          <w:p w14:paraId="17E0D6C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Reflectance.33 The Solar</w:t>
            </w:r>
          </w:p>
          <w:p w14:paraId="279B7CD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Absorptance value is obtained</w:t>
            </w:r>
          </w:p>
          <w:p w14:paraId="1310E59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by subtracting the measured</w:t>
            </w:r>
          </w:p>
          <w:p w14:paraId="0A44FFD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Solar Reflectance value from</w:t>
            </w:r>
          </w:p>
          <w:p w14:paraId="1417AC1B"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the number one (Solar</w:t>
            </w:r>
          </w:p>
          <w:p w14:paraId="6B3248D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 xml:space="preserve">Absorptance = 1 </w:t>
            </w:r>
            <w:r w:rsidRPr="00764FFD">
              <w:rPr>
                <w:rFonts w:ascii="Arial" w:eastAsia="TimesNewRomanPSMT" w:hAnsi="Arial" w:cs="Arial"/>
                <w:strike/>
                <w:sz w:val="20"/>
                <w:szCs w:val="20"/>
                <w:u w:val="single"/>
              </w:rPr>
              <w:t xml:space="preserve">– </w:t>
            </w:r>
            <w:r w:rsidRPr="00764FFD">
              <w:rPr>
                <w:rFonts w:ascii="Arial" w:eastAsia="Aptos" w:hAnsi="Arial" w:cs="Arial"/>
                <w:strike/>
                <w:sz w:val="20"/>
                <w:szCs w:val="20"/>
                <w:u w:val="single"/>
              </w:rPr>
              <w:t>Solar</w:t>
            </w:r>
          </w:p>
          <w:p w14:paraId="032179C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Reflectance)</w:t>
            </w:r>
          </w:p>
          <w:p w14:paraId="3649DC7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tc>
      </w:tr>
      <w:tr w:rsidR="00764FFD" w:rsidRPr="00764FFD" w14:paraId="73B0A1D0" w14:textId="77777777" w:rsidTr="00AB590F">
        <w:tc>
          <w:tcPr>
            <w:tcW w:w="3116" w:type="dxa"/>
          </w:tcPr>
          <w:p w14:paraId="5DCFDAF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lastRenderedPageBreak/>
              <w:t>Above-grade walls</w:t>
            </w:r>
          </w:p>
          <w:p w14:paraId="0A108A28" w14:textId="77777777" w:rsidR="00764FFD" w:rsidRPr="00764FFD" w:rsidRDefault="00764FFD" w:rsidP="00764FFD">
            <w:pPr>
              <w:autoSpaceDE w:val="0"/>
              <w:autoSpaceDN w:val="0"/>
              <w:adjustRightInd w:val="0"/>
              <w:rPr>
                <w:rFonts w:ascii="Arial" w:eastAsia="Aptos" w:hAnsi="Arial" w:cs="Arial"/>
                <w:strike/>
                <w:sz w:val="20"/>
                <w:szCs w:val="20"/>
                <w:u w:val="single"/>
              </w:rPr>
            </w:pPr>
            <w:proofErr w:type="gramStart"/>
            <w:r w:rsidRPr="00764FFD">
              <w:rPr>
                <w:rFonts w:ascii="Arial" w:eastAsia="Aptos" w:hAnsi="Arial" w:cs="Arial"/>
                <w:strike/>
                <w:sz w:val="20"/>
                <w:szCs w:val="20"/>
                <w:u w:val="single"/>
              </w:rPr>
              <w:t>separating</w:t>
            </w:r>
            <w:proofErr w:type="gramEnd"/>
            <w:r w:rsidRPr="00764FFD">
              <w:rPr>
                <w:rFonts w:ascii="Arial" w:eastAsia="Aptos" w:hAnsi="Arial" w:cs="Arial"/>
                <w:strike/>
                <w:sz w:val="20"/>
                <w:szCs w:val="20"/>
                <w:u w:val="single"/>
              </w:rPr>
              <w:t xml:space="preserve"> Conditioned</w:t>
            </w:r>
          </w:p>
          <w:p w14:paraId="3790D22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Space Volume from</w:t>
            </w:r>
          </w:p>
          <w:p w14:paraId="49DA45A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Unrated Heated Space,</w:t>
            </w:r>
          </w:p>
          <w:p w14:paraId="55AE252D"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Multifamily Buffer</w:t>
            </w:r>
          </w:p>
          <w:p w14:paraId="14D51A9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Boundary, or Non-</w:t>
            </w:r>
          </w:p>
          <w:p w14:paraId="4E692A1B"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Freezing Space</w:t>
            </w:r>
          </w:p>
        </w:tc>
        <w:tc>
          <w:tcPr>
            <w:tcW w:w="3117" w:type="dxa"/>
          </w:tcPr>
          <w:p w14:paraId="33812A3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Type: wood frame</w:t>
            </w:r>
          </w:p>
          <w:p w14:paraId="7D3C989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Gross Area: same as Rated Home</w:t>
            </w:r>
          </w:p>
          <w:p w14:paraId="18B64C7F"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U-Factor: 0.292 for IECC Climate</w:t>
            </w:r>
          </w:p>
          <w:p w14:paraId="24A158D0"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Zones 1&amp;2, 0.089 for IECC</w:t>
            </w:r>
          </w:p>
          <w:p w14:paraId="5CD8F1A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Climate Zones 3-8.</w:t>
            </w:r>
          </w:p>
          <w:p w14:paraId="09BADE6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Solar Absorptance = 0.75</w:t>
            </w:r>
          </w:p>
          <w:p w14:paraId="60F29CE9" w14:textId="77777777" w:rsidR="00764FFD" w:rsidRPr="00764FFD" w:rsidRDefault="00764FFD" w:rsidP="00764FFD">
            <w:pPr>
              <w:autoSpaceDE w:val="0"/>
              <w:autoSpaceDN w:val="0"/>
              <w:adjustRightInd w:val="0"/>
              <w:rPr>
                <w:rFonts w:ascii="Arial" w:eastAsia="Aptos" w:hAnsi="Arial" w:cs="Arial"/>
                <w:strike/>
                <w:sz w:val="20"/>
                <w:szCs w:val="20"/>
                <w:u w:val="single"/>
              </w:rPr>
            </w:pPr>
          </w:p>
          <w:p w14:paraId="567A76C7"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Emittance = 0.90</w:t>
            </w:r>
          </w:p>
        </w:tc>
        <w:tc>
          <w:tcPr>
            <w:tcW w:w="3117" w:type="dxa"/>
          </w:tcPr>
          <w:p w14:paraId="332B8BDB"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28A1290D"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49B09F0E" w14:textId="77777777" w:rsidR="00764FFD" w:rsidRPr="00764FFD" w:rsidRDefault="00764FFD" w:rsidP="00764FFD">
            <w:pPr>
              <w:autoSpaceDE w:val="0"/>
              <w:autoSpaceDN w:val="0"/>
              <w:adjustRightInd w:val="0"/>
              <w:rPr>
                <w:rFonts w:ascii="Arial" w:eastAsia="Aptos" w:hAnsi="Arial" w:cs="Arial"/>
                <w:strike/>
                <w:color w:val="00B0F0"/>
                <w:sz w:val="20"/>
                <w:szCs w:val="20"/>
                <w:u w:val="single"/>
                <w:vertAlign w:val="superscript"/>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p>
          <w:p w14:paraId="17D2B2EE"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Values from Table 4.2.2(4)</w:t>
            </w:r>
          </w:p>
          <w:p w14:paraId="09271BF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shall be used to determine</w:t>
            </w:r>
          </w:p>
          <w:p w14:paraId="3C67D15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Solar Absorptance, except</w:t>
            </w:r>
          </w:p>
          <w:p w14:paraId="75D6691E"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where test data are provided</w:t>
            </w:r>
          </w:p>
          <w:p w14:paraId="3D8B896D"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for wall surface in accordance</w:t>
            </w:r>
          </w:p>
          <w:p w14:paraId="2D23F93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with ANSI/CRRC S100.</w:t>
            </w:r>
          </w:p>
          <w:p w14:paraId="581D3615"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tc>
      </w:tr>
      <w:tr w:rsidR="00764FFD" w:rsidRPr="00764FFD" w14:paraId="4335B762" w14:textId="77777777" w:rsidTr="00AB590F">
        <w:tc>
          <w:tcPr>
            <w:tcW w:w="3116" w:type="dxa"/>
          </w:tcPr>
          <w:p w14:paraId="5A3C8EC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Ceilings above</w:t>
            </w:r>
          </w:p>
          <w:p w14:paraId="603DC5C0"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Conditioned Space</w:t>
            </w:r>
          </w:p>
          <w:p w14:paraId="3CD83AB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Volume and below an</w:t>
            </w:r>
          </w:p>
          <w:p w14:paraId="4E50F111"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Attic, Unconditioned</w:t>
            </w:r>
          </w:p>
          <w:p w14:paraId="123D05AD"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Space Volume, Non-</w:t>
            </w:r>
          </w:p>
          <w:p w14:paraId="4A0F71E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Freezing Space, Unrated</w:t>
            </w:r>
          </w:p>
          <w:p w14:paraId="4D924DC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Heated Space, or</w:t>
            </w:r>
          </w:p>
          <w:p w14:paraId="00BF1D2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Multifamily Buffer</w:t>
            </w:r>
          </w:p>
          <w:p w14:paraId="3ECECBD8"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Boundary</w:t>
            </w:r>
          </w:p>
        </w:tc>
        <w:tc>
          <w:tcPr>
            <w:tcW w:w="3117" w:type="dxa"/>
          </w:tcPr>
          <w:p w14:paraId="1E6EF36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Type: wood frame</w:t>
            </w:r>
          </w:p>
          <w:p w14:paraId="217CF590"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Gross Area: same as Rated Home</w:t>
            </w:r>
          </w:p>
          <w:p w14:paraId="51E556CD"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ceiling area</w:t>
            </w:r>
          </w:p>
          <w:p w14:paraId="663FC6DE"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U-Factor: from Table 4.2.2(2)</w:t>
            </w:r>
          </w:p>
        </w:tc>
        <w:tc>
          <w:tcPr>
            <w:tcW w:w="3117" w:type="dxa"/>
          </w:tcPr>
          <w:p w14:paraId="37BD2F0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6FC20D7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028B539E"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p>
          <w:p w14:paraId="36138FAB" w14:textId="77777777" w:rsidR="00764FFD" w:rsidRPr="00764FFD" w:rsidRDefault="00764FFD" w:rsidP="00764FFD">
            <w:pPr>
              <w:rPr>
                <w:rFonts w:ascii="Arial" w:eastAsia="Aptos" w:hAnsi="Arial" w:cs="Arial"/>
                <w:strike/>
                <w:sz w:val="20"/>
                <w:szCs w:val="20"/>
                <w:u w:val="single"/>
              </w:rPr>
            </w:pPr>
          </w:p>
          <w:p w14:paraId="277B609A" w14:textId="77777777" w:rsidR="00764FFD" w:rsidRPr="00764FFD" w:rsidRDefault="00764FFD" w:rsidP="00764FFD">
            <w:pPr>
              <w:autoSpaceDE w:val="0"/>
              <w:autoSpaceDN w:val="0"/>
              <w:adjustRightInd w:val="0"/>
              <w:rPr>
                <w:rFonts w:ascii="Arial" w:eastAsia="Aptos" w:hAnsi="Arial" w:cs="Arial"/>
                <w:strike/>
                <w:sz w:val="20"/>
                <w:szCs w:val="20"/>
                <w:u w:val="single"/>
              </w:rPr>
            </w:pPr>
          </w:p>
        </w:tc>
      </w:tr>
      <w:tr w:rsidR="00764FFD" w:rsidRPr="00764FFD" w14:paraId="26A08251" w14:textId="77777777" w:rsidTr="00AB590F">
        <w:tc>
          <w:tcPr>
            <w:tcW w:w="3116" w:type="dxa"/>
          </w:tcPr>
          <w:p w14:paraId="7EC8F05B"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Conditioned basement</w:t>
            </w:r>
          </w:p>
          <w:p w14:paraId="7DB9D761"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walls</w:t>
            </w:r>
          </w:p>
        </w:tc>
        <w:tc>
          <w:tcPr>
            <w:tcW w:w="3117" w:type="dxa"/>
          </w:tcPr>
          <w:p w14:paraId="5D889C0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Type: same as Rated Home</w:t>
            </w:r>
          </w:p>
          <w:p w14:paraId="5CD7634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Gross Area: same as Rated Home</w:t>
            </w:r>
          </w:p>
          <w:p w14:paraId="4E08A2B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R-Value: from Table 4.2.2(2) with the insulation layer on the interior side of walls</w:t>
            </w:r>
          </w:p>
        </w:tc>
        <w:tc>
          <w:tcPr>
            <w:tcW w:w="3117" w:type="dxa"/>
          </w:tcPr>
          <w:p w14:paraId="3C570CFD"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729A1CD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1D50BF7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p>
          <w:p w14:paraId="3DCE18F7" w14:textId="77777777" w:rsidR="00764FFD" w:rsidRPr="00764FFD" w:rsidRDefault="00764FFD" w:rsidP="00764FFD">
            <w:pPr>
              <w:autoSpaceDE w:val="0"/>
              <w:autoSpaceDN w:val="0"/>
              <w:adjustRightInd w:val="0"/>
              <w:rPr>
                <w:rFonts w:ascii="Arial" w:eastAsia="Aptos" w:hAnsi="Arial" w:cs="Arial"/>
                <w:strike/>
                <w:sz w:val="20"/>
                <w:szCs w:val="20"/>
                <w:u w:val="single"/>
              </w:rPr>
            </w:pPr>
          </w:p>
        </w:tc>
      </w:tr>
      <w:tr w:rsidR="00764FFD" w:rsidRPr="00764FFD" w14:paraId="2CEB80D4" w14:textId="77777777" w:rsidTr="00AB590F">
        <w:tc>
          <w:tcPr>
            <w:tcW w:w="3116" w:type="dxa"/>
          </w:tcPr>
          <w:p w14:paraId="76B414F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Floors over</w:t>
            </w:r>
          </w:p>
          <w:p w14:paraId="7594789A"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Unconditioned Space</w:t>
            </w:r>
          </w:p>
          <w:p w14:paraId="5BE3B357"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Volume, Non-Freezing</w:t>
            </w:r>
          </w:p>
          <w:p w14:paraId="4963F32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Space, Unrated Heated</w:t>
            </w:r>
          </w:p>
          <w:p w14:paraId="1A735A1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Space, or Multifamily</w:t>
            </w:r>
          </w:p>
          <w:p w14:paraId="5653C5B3"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Buffer Boundary</w:t>
            </w:r>
          </w:p>
        </w:tc>
        <w:tc>
          <w:tcPr>
            <w:tcW w:w="3117" w:type="dxa"/>
          </w:tcPr>
          <w:p w14:paraId="66D4375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Type: wood frame</w:t>
            </w:r>
          </w:p>
          <w:p w14:paraId="765C2A9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Gross Area: same as Rated Home</w:t>
            </w:r>
          </w:p>
          <w:p w14:paraId="48DA09B1"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U-Factor: from Table 4.2.2(2)</w:t>
            </w:r>
          </w:p>
        </w:tc>
        <w:tc>
          <w:tcPr>
            <w:tcW w:w="3117" w:type="dxa"/>
          </w:tcPr>
          <w:p w14:paraId="6FB29F71"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329BB19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19F85A9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p>
          <w:p w14:paraId="67B885A2" w14:textId="77777777" w:rsidR="00764FFD" w:rsidRPr="00764FFD" w:rsidRDefault="00764FFD" w:rsidP="00764FFD">
            <w:pPr>
              <w:autoSpaceDE w:val="0"/>
              <w:autoSpaceDN w:val="0"/>
              <w:adjustRightInd w:val="0"/>
              <w:rPr>
                <w:rFonts w:ascii="Arial" w:eastAsia="Aptos" w:hAnsi="Arial" w:cs="Arial"/>
                <w:strike/>
                <w:sz w:val="20"/>
                <w:szCs w:val="20"/>
                <w:u w:val="single"/>
              </w:rPr>
            </w:pPr>
          </w:p>
        </w:tc>
      </w:tr>
      <w:tr w:rsidR="00764FFD" w:rsidRPr="00764FFD" w14:paraId="3CBC2AAD" w14:textId="77777777" w:rsidTr="00AB590F">
        <w:tc>
          <w:tcPr>
            <w:tcW w:w="3116" w:type="dxa"/>
          </w:tcPr>
          <w:p w14:paraId="61BA0AD9" w14:textId="77777777" w:rsidR="00764FFD" w:rsidRPr="00764FFD" w:rsidRDefault="00764FFD" w:rsidP="00764FFD">
            <w:pPr>
              <w:autoSpaceDE w:val="0"/>
              <w:autoSpaceDN w:val="0"/>
              <w:adjustRightInd w:val="0"/>
              <w:rPr>
                <w:rFonts w:ascii="Arial" w:eastAsia="Aptos" w:hAnsi="Arial" w:cs="Arial"/>
                <w:strike/>
                <w:sz w:val="20"/>
                <w:szCs w:val="20"/>
                <w:u w:val="single"/>
              </w:rPr>
            </w:pPr>
            <w:proofErr w:type="gramStart"/>
            <w:r w:rsidRPr="00764FFD">
              <w:rPr>
                <w:rFonts w:ascii="Arial" w:eastAsia="Aptos" w:hAnsi="Arial" w:cs="Arial"/>
                <w:strike/>
                <w:sz w:val="20"/>
                <w:szCs w:val="20"/>
                <w:u w:val="single"/>
              </w:rPr>
              <w:t>Floors over</w:t>
            </w:r>
            <w:proofErr w:type="gramEnd"/>
            <w:r w:rsidRPr="00764FFD">
              <w:rPr>
                <w:rFonts w:ascii="Arial" w:eastAsia="Aptos" w:hAnsi="Arial" w:cs="Arial"/>
                <w:strike/>
                <w:sz w:val="20"/>
                <w:szCs w:val="20"/>
                <w:u w:val="single"/>
              </w:rPr>
              <w:t xml:space="preserve"> outdoor</w:t>
            </w:r>
          </w:p>
          <w:p w14:paraId="393F0BC3"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environment</w:t>
            </w:r>
          </w:p>
        </w:tc>
        <w:tc>
          <w:tcPr>
            <w:tcW w:w="3117" w:type="dxa"/>
          </w:tcPr>
          <w:p w14:paraId="42B3050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Type: wood frame</w:t>
            </w:r>
          </w:p>
          <w:p w14:paraId="68D447BD"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Gross Area: same as Rated Home</w:t>
            </w:r>
          </w:p>
          <w:p w14:paraId="32D0FCF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lastRenderedPageBreak/>
              <w:t>U-Factor: from Table 4.2.2(2)</w:t>
            </w:r>
          </w:p>
        </w:tc>
        <w:tc>
          <w:tcPr>
            <w:tcW w:w="3117" w:type="dxa"/>
          </w:tcPr>
          <w:p w14:paraId="168591B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lastRenderedPageBreak/>
              <w:t>Same as Rated Home</w:t>
            </w:r>
          </w:p>
          <w:p w14:paraId="1D349265"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04E0EFE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p>
          <w:p w14:paraId="44604822" w14:textId="77777777" w:rsidR="00764FFD" w:rsidRPr="00764FFD" w:rsidRDefault="00764FFD" w:rsidP="00764FFD">
            <w:pPr>
              <w:autoSpaceDE w:val="0"/>
              <w:autoSpaceDN w:val="0"/>
              <w:adjustRightInd w:val="0"/>
              <w:rPr>
                <w:rFonts w:ascii="Arial" w:eastAsia="Aptos" w:hAnsi="Arial" w:cs="Arial"/>
                <w:strike/>
                <w:sz w:val="20"/>
                <w:szCs w:val="20"/>
                <w:u w:val="single"/>
              </w:rPr>
            </w:pPr>
          </w:p>
        </w:tc>
      </w:tr>
      <w:tr w:rsidR="00764FFD" w:rsidRPr="00764FFD" w14:paraId="5BBAB707" w14:textId="77777777" w:rsidTr="00AB590F">
        <w:tc>
          <w:tcPr>
            <w:tcW w:w="3116" w:type="dxa"/>
          </w:tcPr>
          <w:p w14:paraId="19BDFF0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lastRenderedPageBreak/>
              <w:t>Ceilings above</w:t>
            </w:r>
          </w:p>
          <w:p w14:paraId="28ED4A4B"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Conditioned Space</w:t>
            </w:r>
          </w:p>
          <w:p w14:paraId="3247F32B"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Volume and below an</w:t>
            </w:r>
          </w:p>
          <w:p w14:paraId="0D487CE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Attic, Unconditioned</w:t>
            </w:r>
          </w:p>
          <w:p w14:paraId="30EBAFC9"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Space Volume, Non-</w:t>
            </w:r>
          </w:p>
          <w:p w14:paraId="5CC3890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Freezing Space, Unrated</w:t>
            </w:r>
          </w:p>
          <w:p w14:paraId="546C0D8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Heated Space, or</w:t>
            </w:r>
          </w:p>
          <w:p w14:paraId="504F10C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Multifamily Buffer</w:t>
            </w:r>
          </w:p>
          <w:p w14:paraId="0442EF32"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Boundary</w:t>
            </w:r>
          </w:p>
        </w:tc>
        <w:tc>
          <w:tcPr>
            <w:tcW w:w="3117" w:type="dxa"/>
          </w:tcPr>
          <w:p w14:paraId="16DF094A"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Type: wood frame</w:t>
            </w:r>
          </w:p>
          <w:p w14:paraId="0574113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Gross Area: same as Rated Home</w:t>
            </w:r>
          </w:p>
          <w:p w14:paraId="50C5EAD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ceiling area</w:t>
            </w:r>
          </w:p>
          <w:p w14:paraId="53CFDF60"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U-Factor: from Table 4.2.2(2)</w:t>
            </w:r>
          </w:p>
        </w:tc>
        <w:tc>
          <w:tcPr>
            <w:tcW w:w="3117" w:type="dxa"/>
          </w:tcPr>
          <w:p w14:paraId="68B93D77"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2577E509"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039A45D7"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p>
          <w:p w14:paraId="50760C17" w14:textId="77777777" w:rsidR="00764FFD" w:rsidRPr="00764FFD" w:rsidRDefault="00764FFD" w:rsidP="00764FFD">
            <w:pPr>
              <w:autoSpaceDE w:val="0"/>
              <w:autoSpaceDN w:val="0"/>
              <w:adjustRightInd w:val="0"/>
              <w:rPr>
                <w:rFonts w:ascii="Arial" w:eastAsia="Aptos" w:hAnsi="Arial" w:cs="Arial"/>
                <w:strike/>
                <w:sz w:val="20"/>
                <w:szCs w:val="20"/>
                <w:u w:val="single"/>
              </w:rPr>
            </w:pPr>
          </w:p>
        </w:tc>
      </w:tr>
      <w:tr w:rsidR="00764FFD" w:rsidRPr="00764FFD" w14:paraId="0D0A50BC" w14:textId="77777777" w:rsidTr="00AB590F">
        <w:tc>
          <w:tcPr>
            <w:tcW w:w="3116" w:type="dxa"/>
          </w:tcPr>
          <w:p w14:paraId="250C7E3B" w14:textId="77777777" w:rsidR="00764FFD" w:rsidRPr="00764FFD" w:rsidRDefault="00764FFD" w:rsidP="00764FFD">
            <w:pPr>
              <w:rPr>
                <w:rFonts w:ascii="Arial" w:eastAsia="Aptos" w:hAnsi="Arial" w:cs="Arial"/>
                <w:strike/>
                <w:sz w:val="20"/>
                <w:szCs w:val="20"/>
                <w:u w:val="single"/>
              </w:rPr>
            </w:pPr>
          </w:p>
        </w:tc>
        <w:tc>
          <w:tcPr>
            <w:tcW w:w="3117" w:type="dxa"/>
          </w:tcPr>
          <w:p w14:paraId="6B536C7B" w14:textId="77777777" w:rsidR="00764FFD" w:rsidRPr="00764FFD" w:rsidRDefault="00764FFD" w:rsidP="00764FFD">
            <w:pPr>
              <w:autoSpaceDE w:val="0"/>
              <w:autoSpaceDN w:val="0"/>
              <w:adjustRightInd w:val="0"/>
              <w:rPr>
                <w:rFonts w:ascii="Arial" w:eastAsia="Aptos" w:hAnsi="Arial" w:cs="Arial"/>
                <w:strike/>
                <w:sz w:val="20"/>
                <w:szCs w:val="20"/>
                <w:u w:val="single"/>
              </w:rPr>
            </w:pPr>
          </w:p>
        </w:tc>
        <w:tc>
          <w:tcPr>
            <w:tcW w:w="3117" w:type="dxa"/>
          </w:tcPr>
          <w:p w14:paraId="7A759CB9" w14:textId="77777777" w:rsidR="00764FFD" w:rsidRPr="00764FFD" w:rsidRDefault="00764FFD" w:rsidP="00764FFD">
            <w:pPr>
              <w:autoSpaceDE w:val="0"/>
              <w:autoSpaceDN w:val="0"/>
              <w:adjustRightInd w:val="0"/>
              <w:rPr>
                <w:rFonts w:ascii="Arial" w:eastAsia="Aptos" w:hAnsi="Arial" w:cs="Arial"/>
                <w:strike/>
                <w:sz w:val="20"/>
                <w:szCs w:val="20"/>
                <w:u w:val="single"/>
              </w:rPr>
            </w:pPr>
          </w:p>
        </w:tc>
      </w:tr>
      <w:tr w:rsidR="00764FFD" w:rsidRPr="00764FFD" w14:paraId="728DA4DE" w14:textId="77777777" w:rsidTr="00AB590F">
        <w:tc>
          <w:tcPr>
            <w:tcW w:w="3116" w:type="dxa"/>
          </w:tcPr>
          <w:p w14:paraId="5FC7E295"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Attics</w:t>
            </w:r>
          </w:p>
        </w:tc>
        <w:tc>
          <w:tcPr>
            <w:tcW w:w="3117" w:type="dxa"/>
          </w:tcPr>
          <w:p w14:paraId="124C675E"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Type: vented with aperture = 1ft2</w:t>
            </w:r>
          </w:p>
          <w:p w14:paraId="18263095"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per 300 ft2 ceiling area</w:t>
            </w:r>
          </w:p>
          <w:p w14:paraId="0C2276C9"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Attic roof assemblies shall be</w:t>
            </w:r>
          </w:p>
          <w:p w14:paraId="2133A86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uninsulated, while the ceiling</w:t>
            </w:r>
          </w:p>
          <w:p w14:paraId="55D057C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below the Attic shall be</w:t>
            </w:r>
          </w:p>
          <w:p w14:paraId="34C4376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insulated according to Table</w:t>
            </w:r>
          </w:p>
          <w:p w14:paraId="668E102E"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4.2.2(2)</w:t>
            </w:r>
          </w:p>
        </w:tc>
        <w:tc>
          <w:tcPr>
            <w:tcW w:w="3117" w:type="dxa"/>
          </w:tcPr>
          <w:p w14:paraId="730FA387"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3A0164AF" w14:textId="77777777" w:rsidR="00764FFD" w:rsidRPr="00764FFD" w:rsidRDefault="00764FFD" w:rsidP="00764FFD">
            <w:pPr>
              <w:autoSpaceDE w:val="0"/>
              <w:autoSpaceDN w:val="0"/>
              <w:adjustRightInd w:val="0"/>
              <w:rPr>
                <w:rFonts w:ascii="Arial" w:eastAsia="Aptos" w:hAnsi="Arial" w:cs="Arial"/>
                <w:strike/>
                <w:color w:val="00B0F0"/>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r w:rsidRPr="00764FFD">
              <w:rPr>
                <w:rFonts w:ascii="Arial" w:eastAsia="Aptos" w:hAnsi="Arial" w:cs="Arial"/>
                <w:strike/>
                <w:color w:val="FF0000"/>
                <w:sz w:val="20"/>
                <w:szCs w:val="20"/>
                <w:u w:val="single"/>
              </w:rPr>
              <w:t xml:space="preserve"> </w:t>
            </w:r>
          </w:p>
          <w:p w14:paraId="6280641D" w14:textId="77777777" w:rsidR="00764FFD" w:rsidRPr="00764FFD" w:rsidRDefault="00764FFD" w:rsidP="00764FFD">
            <w:pPr>
              <w:rPr>
                <w:rFonts w:ascii="Arial" w:eastAsia="Aptos" w:hAnsi="Arial" w:cs="Arial"/>
                <w:strike/>
                <w:sz w:val="20"/>
                <w:szCs w:val="20"/>
                <w:u w:val="single"/>
              </w:rPr>
            </w:pPr>
          </w:p>
        </w:tc>
      </w:tr>
      <w:tr w:rsidR="00764FFD" w:rsidRPr="00764FFD" w14:paraId="033BEFAA" w14:textId="77777777" w:rsidTr="00AB590F">
        <w:tc>
          <w:tcPr>
            <w:tcW w:w="3116" w:type="dxa"/>
          </w:tcPr>
          <w:p w14:paraId="3EFACDE9"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Foundations</w:t>
            </w:r>
          </w:p>
        </w:tc>
        <w:tc>
          <w:tcPr>
            <w:tcW w:w="3117" w:type="dxa"/>
          </w:tcPr>
          <w:p w14:paraId="36BA47D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Type: same as Rated Home</w:t>
            </w:r>
          </w:p>
          <w:p w14:paraId="23623DE0"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Gross Area: same as Rated Home</w:t>
            </w:r>
          </w:p>
          <w:p w14:paraId="0AEC7426"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U-Factor / R-Value: from Table</w:t>
            </w:r>
          </w:p>
          <w:p w14:paraId="2C308B01"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4.2.2(2)</w:t>
            </w:r>
          </w:p>
        </w:tc>
        <w:tc>
          <w:tcPr>
            <w:tcW w:w="3117" w:type="dxa"/>
          </w:tcPr>
          <w:p w14:paraId="5D517DDA"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Same as Rated Home</w:t>
            </w:r>
          </w:p>
          <w:p w14:paraId="1A5601E5" w14:textId="77777777" w:rsidR="00764FFD" w:rsidRPr="00764FFD" w:rsidRDefault="00764FFD" w:rsidP="00764FFD">
            <w:pPr>
              <w:rPr>
                <w:rFonts w:ascii="Arial" w:eastAsia="Aptos" w:hAnsi="Arial" w:cs="Arial"/>
                <w:strike/>
                <w:color w:val="00B0F0"/>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00B0F0"/>
                <w:sz w:val="20"/>
                <w:szCs w:val="20"/>
                <w:u w:val="single"/>
              </w:rPr>
              <w:t xml:space="preserve"> </w:t>
            </w:r>
          </w:p>
          <w:p w14:paraId="70935EAB" w14:textId="77777777" w:rsidR="00764FFD" w:rsidRPr="00764FFD" w:rsidRDefault="00764FFD" w:rsidP="00764FFD">
            <w:pPr>
              <w:autoSpaceDE w:val="0"/>
              <w:autoSpaceDN w:val="0"/>
              <w:adjustRightInd w:val="0"/>
              <w:rPr>
                <w:rFonts w:ascii="Arial" w:eastAsia="Aptos" w:hAnsi="Arial" w:cs="Arial"/>
                <w:strike/>
                <w:color w:val="00B0F0"/>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r w:rsidRPr="00764FFD">
              <w:rPr>
                <w:rFonts w:ascii="Arial" w:eastAsia="Aptos" w:hAnsi="Arial" w:cs="Arial"/>
                <w:strike/>
                <w:color w:val="FF0000"/>
                <w:sz w:val="20"/>
                <w:szCs w:val="20"/>
                <w:u w:val="single"/>
              </w:rPr>
              <w:t xml:space="preserve"> </w:t>
            </w:r>
          </w:p>
          <w:p w14:paraId="60A3B3F7" w14:textId="77777777" w:rsidR="00764FFD" w:rsidRPr="00764FFD" w:rsidRDefault="00764FFD" w:rsidP="00764FFD">
            <w:pPr>
              <w:rPr>
                <w:rFonts w:ascii="Arial" w:eastAsia="Aptos" w:hAnsi="Arial" w:cs="Arial"/>
                <w:strike/>
                <w:sz w:val="20"/>
                <w:szCs w:val="20"/>
                <w:u w:val="single"/>
              </w:rPr>
            </w:pPr>
          </w:p>
        </w:tc>
      </w:tr>
      <w:tr w:rsidR="00764FFD" w:rsidRPr="00764FFD" w14:paraId="381BD275" w14:textId="77777777" w:rsidTr="00AB590F">
        <w:tc>
          <w:tcPr>
            <w:tcW w:w="3116" w:type="dxa"/>
          </w:tcPr>
          <w:p w14:paraId="2D65F392"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Crawlspaces</w:t>
            </w:r>
          </w:p>
        </w:tc>
        <w:tc>
          <w:tcPr>
            <w:tcW w:w="3117" w:type="dxa"/>
          </w:tcPr>
          <w:p w14:paraId="3B3E055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Type: vented with net free vent</w:t>
            </w:r>
          </w:p>
          <w:p w14:paraId="555F3777"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aperture = 1ft2 per 150 ft2 of</w:t>
            </w:r>
          </w:p>
          <w:p w14:paraId="40DFA2CD"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crawlspace floor area.</w:t>
            </w:r>
          </w:p>
          <w:p w14:paraId="5E7572C1"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Crawlspace walls shall be</w:t>
            </w:r>
          </w:p>
          <w:p w14:paraId="5AC03F9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uninsulated, while the floor</w:t>
            </w:r>
          </w:p>
          <w:p w14:paraId="1C553A49"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above the crawlspace shall be</w:t>
            </w:r>
          </w:p>
          <w:p w14:paraId="0CA9CA9B"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insulated according to Table</w:t>
            </w:r>
          </w:p>
          <w:p w14:paraId="68CE45BE" w14:textId="77777777" w:rsidR="00764FFD" w:rsidRPr="00764FFD" w:rsidRDefault="00764FFD" w:rsidP="00764FFD">
            <w:pPr>
              <w:autoSpaceDE w:val="0"/>
              <w:autoSpaceDN w:val="0"/>
              <w:adjustRightInd w:val="0"/>
              <w:rPr>
                <w:rFonts w:ascii="Arial" w:eastAsia="TimesNewRomanPSMT" w:hAnsi="Arial" w:cs="Arial"/>
                <w:strike/>
                <w:sz w:val="20"/>
                <w:szCs w:val="20"/>
                <w:u w:val="single"/>
              </w:rPr>
            </w:pPr>
            <w:r w:rsidRPr="00764FFD">
              <w:rPr>
                <w:rFonts w:ascii="Arial" w:eastAsia="TimesNewRomanPSMT" w:hAnsi="Arial" w:cs="Arial"/>
                <w:strike/>
                <w:sz w:val="20"/>
                <w:szCs w:val="20"/>
                <w:u w:val="single"/>
              </w:rPr>
              <w:t>4.2.2(2) as a “Floor over</w:t>
            </w:r>
          </w:p>
          <w:p w14:paraId="4C567505"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Unconditioned Space</w:t>
            </w:r>
          </w:p>
          <w:p w14:paraId="2BD4295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TimesNewRomanPSMT" w:hAnsi="Arial" w:cs="Arial"/>
                <w:strike/>
                <w:sz w:val="20"/>
                <w:szCs w:val="20"/>
                <w:u w:val="single"/>
              </w:rPr>
              <w:t xml:space="preserve">Volume.” </w:t>
            </w:r>
            <w:r w:rsidRPr="00764FFD">
              <w:rPr>
                <w:rFonts w:ascii="Arial" w:eastAsia="Aptos" w:hAnsi="Arial" w:cs="Arial"/>
                <w:strike/>
                <w:sz w:val="20"/>
                <w:szCs w:val="20"/>
                <w:u w:val="single"/>
              </w:rPr>
              <w:t>a</w:t>
            </w:r>
          </w:p>
          <w:p w14:paraId="0542D75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U-Factor: from Table 4.2.2(2) for</w:t>
            </w:r>
          </w:p>
          <w:p w14:paraId="704C9559"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floors over Unconditioned</w:t>
            </w:r>
          </w:p>
          <w:p w14:paraId="450A68A0"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Space Volume or outdoor</w:t>
            </w:r>
          </w:p>
          <w:p w14:paraId="3B5C8E2E"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environment.</w:t>
            </w:r>
          </w:p>
        </w:tc>
        <w:tc>
          <w:tcPr>
            <w:tcW w:w="3117" w:type="dxa"/>
          </w:tcPr>
          <w:p w14:paraId="68C73C32"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Same as the Rated Home, but</w:t>
            </w:r>
          </w:p>
          <w:p w14:paraId="3E5D40ED"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not less net free Ventilation</w:t>
            </w:r>
          </w:p>
          <w:p w14:paraId="1A909A1E"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area than the Reference</w:t>
            </w:r>
          </w:p>
          <w:p w14:paraId="38753875"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Home unless an Approved</w:t>
            </w:r>
          </w:p>
          <w:p w14:paraId="0403A5E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ground cover in accordance</w:t>
            </w:r>
          </w:p>
          <w:p w14:paraId="1AFFD6F3"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with IRC 408.3.1 is used,</w:t>
            </w:r>
          </w:p>
          <w:p w14:paraId="63E5E7D1"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in which case, the same net</w:t>
            </w:r>
          </w:p>
          <w:p w14:paraId="05FB17F8"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free Ventilation area as the</w:t>
            </w:r>
          </w:p>
          <w:p w14:paraId="0CD32CCF"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Rated Home down to a</w:t>
            </w:r>
          </w:p>
          <w:p w14:paraId="1C6ABF04"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minimum net free vent area</w:t>
            </w:r>
          </w:p>
          <w:p w14:paraId="462ED0AC" w14:textId="77777777" w:rsidR="00764FFD" w:rsidRPr="00764FFD" w:rsidRDefault="00764FFD" w:rsidP="00764FFD">
            <w:pPr>
              <w:autoSpaceDE w:val="0"/>
              <w:autoSpaceDN w:val="0"/>
              <w:adjustRightInd w:val="0"/>
              <w:rPr>
                <w:rFonts w:ascii="Arial" w:eastAsia="Aptos" w:hAnsi="Arial" w:cs="Arial"/>
                <w:strike/>
                <w:sz w:val="20"/>
                <w:szCs w:val="20"/>
                <w:u w:val="single"/>
              </w:rPr>
            </w:pPr>
            <w:r w:rsidRPr="00764FFD">
              <w:rPr>
                <w:rFonts w:ascii="Arial" w:eastAsia="Aptos" w:hAnsi="Arial" w:cs="Arial"/>
                <w:strike/>
                <w:sz w:val="20"/>
                <w:szCs w:val="20"/>
                <w:u w:val="single"/>
              </w:rPr>
              <w:t>of 1ft2 per 1,500 ft2 of</w:t>
            </w:r>
          </w:p>
          <w:p w14:paraId="0D08369F"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 xml:space="preserve">crawlspace floor area. </w:t>
            </w:r>
          </w:p>
          <w:p w14:paraId="0F2426F7" w14:textId="77777777" w:rsidR="00764FFD" w:rsidRPr="00764FFD" w:rsidRDefault="00764FFD" w:rsidP="00764FFD">
            <w:pPr>
              <w:rPr>
                <w:rFonts w:ascii="Arial" w:eastAsia="Aptos" w:hAnsi="Arial" w:cs="Arial"/>
                <w:strike/>
                <w:sz w:val="20"/>
                <w:szCs w:val="20"/>
                <w:u w:val="single"/>
              </w:rPr>
            </w:pPr>
          </w:p>
          <w:p w14:paraId="78F783DB" w14:textId="77777777" w:rsidR="00764FFD" w:rsidRPr="00764FFD" w:rsidRDefault="00764FFD" w:rsidP="00764FFD">
            <w:pPr>
              <w:rPr>
                <w:rFonts w:ascii="Arial" w:eastAsia="Aptos" w:hAnsi="Arial" w:cs="Arial"/>
                <w:strike/>
                <w:sz w:val="20"/>
                <w:szCs w:val="20"/>
                <w:u w:val="single"/>
              </w:rPr>
            </w:pPr>
            <w:r w:rsidRPr="00764FFD">
              <w:rPr>
                <w:rFonts w:ascii="Arial" w:eastAsia="Aptos" w:hAnsi="Arial" w:cs="Arial"/>
                <w:strike/>
                <w:sz w:val="20"/>
                <w:szCs w:val="20"/>
                <w:u w:val="single"/>
              </w:rPr>
              <w:t>Same as Rated Home</w:t>
            </w:r>
            <w:r w:rsidRPr="00764FFD">
              <w:rPr>
                <w:rFonts w:ascii="Arial" w:eastAsia="Aptos" w:hAnsi="Arial" w:cs="Arial"/>
                <w:strike/>
                <w:color w:val="FF0000"/>
                <w:sz w:val="20"/>
                <w:szCs w:val="20"/>
                <w:u w:val="single"/>
                <w:vertAlign w:val="superscript"/>
              </w:rPr>
              <w:t>a</w:t>
            </w:r>
          </w:p>
          <w:p w14:paraId="4A8A5641" w14:textId="77777777" w:rsidR="00764FFD" w:rsidRPr="00764FFD" w:rsidRDefault="00764FFD" w:rsidP="00764FFD">
            <w:pPr>
              <w:autoSpaceDE w:val="0"/>
              <w:autoSpaceDN w:val="0"/>
              <w:adjustRightInd w:val="0"/>
              <w:rPr>
                <w:rFonts w:ascii="Arial" w:eastAsia="Aptos" w:hAnsi="Arial" w:cs="Arial"/>
                <w:strike/>
                <w:sz w:val="20"/>
                <w:szCs w:val="20"/>
                <w:u w:val="single"/>
              </w:rPr>
            </w:pPr>
          </w:p>
        </w:tc>
      </w:tr>
    </w:tbl>
    <w:p w14:paraId="1E6599FD" w14:textId="77777777" w:rsidR="00764FFD" w:rsidRPr="00764FFD" w:rsidRDefault="00764FFD" w:rsidP="00764FFD">
      <w:pPr>
        <w:spacing w:line="259" w:lineRule="auto"/>
        <w:rPr>
          <w:rFonts w:ascii="Arial" w:eastAsia="Aptos" w:hAnsi="Arial" w:cs="Arial"/>
          <w:strike/>
          <w:kern w:val="0"/>
          <w:u w:val="single"/>
          <w14:ligatures w14:val="none"/>
        </w:rPr>
      </w:pPr>
    </w:p>
    <w:p w14:paraId="3AD13D53" w14:textId="77777777" w:rsidR="00764FFD" w:rsidRPr="00764FFD" w:rsidRDefault="00764FFD" w:rsidP="00764FFD">
      <w:pPr>
        <w:spacing w:line="259" w:lineRule="auto"/>
        <w:rPr>
          <w:rFonts w:ascii="Arial" w:eastAsia="Aptos" w:hAnsi="Arial" w:cs="Arial"/>
          <w:b/>
          <w:bCs/>
          <w:strike/>
          <w:kern w:val="0"/>
          <w:u w:val="single"/>
          <w14:ligatures w14:val="none"/>
        </w:rPr>
      </w:pPr>
      <w:r w:rsidRPr="00764FFD">
        <w:rPr>
          <w:rFonts w:ascii="Arial" w:eastAsia="Aptos" w:hAnsi="Arial" w:cs="Arial"/>
          <w:b/>
          <w:bCs/>
          <w:strike/>
          <w:kern w:val="0"/>
          <w:u w:val="single"/>
          <w14:ligatures w14:val="none"/>
        </w:rPr>
        <w:t>Notes:</w:t>
      </w:r>
    </w:p>
    <w:p w14:paraId="082A7EC2" w14:textId="77777777" w:rsidR="00764FFD" w:rsidRPr="00764FFD" w:rsidRDefault="00764FFD" w:rsidP="00764FFD">
      <w:pPr>
        <w:spacing w:line="259" w:lineRule="auto"/>
        <w:rPr>
          <w:rFonts w:ascii="Arial" w:eastAsia="Aptos" w:hAnsi="Arial" w:cs="Arial"/>
          <w:strike/>
          <w:color w:val="FF0000"/>
          <w:kern w:val="0"/>
          <w:u w:val="single"/>
          <w14:ligatures w14:val="none"/>
        </w:rPr>
      </w:pPr>
      <w:r w:rsidRPr="00764FFD">
        <w:rPr>
          <w:rFonts w:ascii="Arial" w:eastAsia="Aptos" w:hAnsi="Arial" w:cs="Arial"/>
          <w:strike/>
          <w:color w:val="FF0000"/>
          <w:kern w:val="0"/>
          <w:sz w:val="18"/>
          <w:szCs w:val="18"/>
          <w:u w:val="single"/>
          <w14:ligatures w14:val="none"/>
        </w:rPr>
        <w:t>a. The U-Factor for the building components in the Rated Home shall be calculated using the Assessed R-Value, in accordance with Appendix A and Appendix B. The impacts of insulation grading shall be included in the simulation, but not be included where reporting U-Factors of building components.</w:t>
      </w:r>
    </w:p>
    <w:p w14:paraId="614D97A4" w14:textId="77777777" w:rsidR="00764FFD" w:rsidRPr="00764FFD" w:rsidRDefault="00764FFD" w:rsidP="00764FFD">
      <w:pPr>
        <w:spacing w:line="259" w:lineRule="auto"/>
        <w:rPr>
          <w:rFonts w:ascii="Arial" w:eastAsia="Aptos" w:hAnsi="Arial" w:cs="Arial"/>
          <w:b/>
          <w:bCs/>
          <w:i/>
          <w:iCs/>
          <w:strike/>
          <w:color w:val="0070C0"/>
          <w:kern w:val="0"/>
          <w:u w:val="single"/>
          <w14:ligatures w14:val="none"/>
        </w:rPr>
      </w:pPr>
      <w:r w:rsidRPr="00764FFD">
        <w:rPr>
          <w:rFonts w:ascii="Arial" w:eastAsia="Aptos" w:hAnsi="Arial" w:cs="Arial"/>
          <w:b/>
          <w:bCs/>
          <w:i/>
          <w:iCs/>
          <w:strike/>
          <w:color w:val="0070C0"/>
          <w:kern w:val="0"/>
          <w:u w:val="single"/>
          <w14:ligatures w14:val="none"/>
        </w:rPr>
        <w:t>Modify Standard 301-2022 Section 4.2.2.3 as follows:</w:t>
      </w:r>
    </w:p>
    <w:p w14:paraId="78BF4D22" w14:textId="77777777" w:rsidR="00764FFD" w:rsidRPr="00764FFD" w:rsidRDefault="00764FFD" w:rsidP="00764FFD">
      <w:pPr>
        <w:widowControl w:val="0"/>
        <w:autoSpaceDE w:val="0"/>
        <w:autoSpaceDN w:val="0"/>
        <w:adjustRightInd w:val="0"/>
        <w:spacing w:after="0" w:line="240" w:lineRule="auto"/>
        <w:rPr>
          <w:rFonts w:ascii="Arial" w:eastAsia="Times New Roman" w:hAnsi="Arial" w:cs="Arial"/>
          <w:strike/>
          <w:kern w:val="0"/>
          <w:u w:val="single"/>
          <w14:ligatures w14:val="none"/>
        </w:rPr>
      </w:pPr>
    </w:p>
    <w:p w14:paraId="5DFF1A65" w14:textId="77777777" w:rsidR="00764FFD" w:rsidRPr="00764FFD" w:rsidRDefault="00764FFD" w:rsidP="00764FFD">
      <w:pPr>
        <w:tabs>
          <w:tab w:val="left" w:pos="720"/>
        </w:tabs>
        <w:spacing w:after="120" w:line="240" w:lineRule="auto"/>
        <w:ind w:left="360"/>
        <w:outlineLvl w:val="2"/>
        <w:rPr>
          <w:rFonts w:ascii="Arial" w:eastAsia="Times New Roman" w:hAnsi="Arial" w:cs="Arial"/>
          <w:bCs/>
          <w:strike/>
          <w:color w:val="00B050"/>
          <w:kern w:val="0"/>
          <w:u w:val="single"/>
          <w14:ligatures w14:val="none"/>
        </w:rPr>
      </w:pPr>
      <w:r w:rsidRPr="00764FFD">
        <w:rPr>
          <w:rFonts w:ascii="Arial" w:eastAsia="Times New Roman" w:hAnsi="Arial" w:cs="Arial"/>
          <w:b/>
          <w:strike/>
          <w:color w:val="0F4761"/>
          <w:kern w:val="0"/>
          <w:u w:val="single"/>
          <w14:ligatures w14:val="none"/>
        </w:rPr>
        <w:t>4.2.2.3</w:t>
      </w:r>
      <w:r w:rsidRPr="00764FFD">
        <w:rPr>
          <w:rFonts w:ascii="Arial" w:eastAsia="Times New Roman" w:hAnsi="Arial" w:cs="Arial"/>
          <w:b/>
          <w:strike/>
          <w:kern w:val="0"/>
          <w:u w:val="single"/>
          <w14:ligatures w14:val="none"/>
        </w:rPr>
        <w:t>.  Insulation Inspections</w:t>
      </w:r>
      <w:r w:rsidRPr="00764FFD">
        <w:rPr>
          <w:rFonts w:ascii="Arial" w:eastAsia="Times New Roman" w:hAnsi="Arial" w:cs="Arial"/>
          <w:bCs/>
          <w:strike/>
          <w:kern w:val="0"/>
          <w:u w:val="single"/>
          <w14:ligatures w14:val="none"/>
        </w:rPr>
        <w:t>: All enclosure elements for the Rated Home shall have their insulation</w:t>
      </w:r>
      <w:r w:rsidRPr="00764FFD">
        <w:rPr>
          <w:rFonts w:ascii="Arial" w:eastAsia="Times New Roman" w:hAnsi="Arial" w:cs="Arial"/>
          <w:bCs/>
          <w:strike/>
          <w:color w:val="FF0000"/>
          <w:kern w:val="0"/>
          <w:u w:val="single"/>
          <w14:ligatures w14:val="none"/>
        </w:rPr>
        <w:t>’s</w:t>
      </w:r>
      <w:r w:rsidRPr="00764FFD">
        <w:rPr>
          <w:rFonts w:ascii="Arial" w:eastAsia="Times New Roman" w:hAnsi="Arial" w:cs="Arial"/>
          <w:bCs/>
          <w:strike/>
          <w:kern w:val="0"/>
          <w:u w:val="single"/>
          <w14:ligatures w14:val="none"/>
        </w:rPr>
        <w:t xml:space="preserve"> </w:t>
      </w:r>
      <w:proofErr w:type="spellStart"/>
      <w:r w:rsidRPr="00764FFD">
        <w:rPr>
          <w:rFonts w:ascii="Arial" w:eastAsia="Times New Roman" w:hAnsi="Arial" w:cs="Arial"/>
          <w:bCs/>
          <w:strike/>
          <w:color w:val="FF0000"/>
          <w:kern w:val="0"/>
          <w:u w:val="single"/>
          <w14:ligatures w14:val="none"/>
        </w:rPr>
        <w:t>Aa</w:t>
      </w:r>
      <w:r w:rsidRPr="00764FFD">
        <w:rPr>
          <w:rFonts w:ascii="Arial" w:eastAsia="Times New Roman" w:hAnsi="Arial" w:cs="Arial"/>
          <w:bCs/>
          <w:strike/>
          <w:kern w:val="0"/>
          <w:u w:val="single"/>
          <w14:ligatures w14:val="none"/>
        </w:rPr>
        <w:t>ssessed</w:t>
      </w:r>
      <w:proofErr w:type="spellEnd"/>
      <w:r w:rsidRPr="00764FFD">
        <w:rPr>
          <w:rFonts w:ascii="Arial" w:eastAsia="Times New Roman" w:hAnsi="Arial" w:cs="Arial"/>
          <w:bCs/>
          <w:strike/>
          <w:kern w:val="0"/>
          <w:u w:val="single"/>
          <w14:ligatures w14:val="none"/>
        </w:rPr>
        <w:t xml:space="preserve"> </w:t>
      </w:r>
      <w:r w:rsidRPr="00764FFD">
        <w:rPr>
          <w:rFonts w:ascii="Arial" w:eastAsia="Times New Roman" w:hAnsi="Arial" w:cs="Arial"/>
          <w:bCs/>
          <w:strike/>
          <w:color w:val="FF0000"/>
          <w:kern w:val="0"/>
          <w:u w:val="single"/>
          <w14:ligatures w14:val="none"/>
        </w:rPr>
        <w:t xml:space="preserve">R-Value determined </w:t>
      </w:r>
      <w:r w:rsidRPr="00764FFD">
        <w:rPr>
          <w:rFonts w:ascii="Arial" w:eastAsia="Times New Roman" w:hAnsi="Arial" w:cs="Arial"/>
          <w:bCs/>
          <w:strike/>
          <w:kern w:val="0"/>
          <w:u w:val="single"/>
          <w14:ligatures w14:val="none"/>
        </w:rPr>
        <w:t>in accordance with this Standard</w:t>
      </w:r>
      <w:r w:rsidRPr="00764FFD">
        <w:rPr>
          <w:rFonts w:ascii="Arial" w:eastAsia="Times New Roman" w:hAnsi="Arial" w:cs="Arial"/>
          <w:bCs/>
          <w:strike/>
          <w:color w:val="FF0000"/>
          <w:kern w:val="0"/>
          <w:u w:val="single"/>
          <w14:ligatures w14:val="none"/>
        </w:rPr>
        <w:t xml:space="preserve">. </w:t>
      </w:r>
      <w:proofErr w:type="gramStart"/>
      <w:r w:rsidRPr="00764FFD">
        <w:rPr>
          <w:rFonts w:ascii="Arial" w:eastAsia="Times New Roman" w:hAnsi="Arial" w:cs="Arial"/>
          <w:bCs/>
          <w:strike/>
          <w:color w:val="FF0000"/>
          <w:kern w:val="0"/>
          <w:u w:val="single"/>
          <w14:ligatures w14:val="none"/>
        </w:rPr>
        <w:t>first</w:t>
      </w:r>
      <w:proofErr w:type="gramEnd"/>
      <w:r w:rsidRPr="00764FFD">
        <w:rPr>
          <w:rFonts w:ascii="Arial" w:eastAsia="Times New Roman" w:hAnsi="Arial" w:cs="Arial"/>
          <w:bCs/>
          <w:strike/>
          <w:color w:val="FF0000"/>
          <w:kern w:val="0"/>
          <w:u w:val="single"/>
          <w14:ligatures w14:val="none"/>
        </w:rPr>
        <w:t xml:space="preserve">, and then Insulation shall be rated as Grade I, II, III or uninsulated shall be inspected to determine if the insulated assembly is uninsulated, Properly </w:t>
      </w:r>
      <w:r w:rsidRPr="00764FFD">
        <w:rPr>
          <w:rFonts w:ascii="Arial" w:eastAsia="Times New Roman" w:hAnsi="Arial" w:cs="Arial"/>
          <w:bCs/>
          <w:strike/>
          <w:color w:val="FF0000"/>
          <w:kern w:val="0"/>
          <w:u w:val="single"/>
          <w14:ligatures w14:val="none"/>
        </w:rPr>
        <w:lastRenderedPageBreak/>
        <w:t>Installed, or Not Properly Installed</w:t>
      </w:r>
      <w:r w:rsidRPr="00764FFD">
        <w:rPr>
          <w:rFonts w:ascii="Arial" w:eastAsia="Times New Roman" w:hAnsi="Arial" w:cs="Arial"/>
          <w:bCs/>
          <w:strike/>
          <w:kern w:val="0"/>
          <w:u w:val="single"/>
          <w14:ligatures w14:val="none"/>
        </w:rPr>
        <w:t xml:space="preserve"> in accordance with the on-site inspection procedures </w:t>
      </w:r>
      <w:r w:rsidRPr="00764FFD">
        <w:rPr>
          <w:rFonts w:ascii="Arial" w:eastAsia="Times New Roman" w:hAnsi="Arial" w:cs="Arial"/>
          <w:bCs/>
          <w:strike/>
          <w:color w:val="FF0000"/>
          <w:kern w:val="0"/>
          <w:u w:val="single"/>
          <w14:ligatures w14:val="none"/>
        </w:rPr>
        <w:t xml:space="preserve">in </w:t>
      </w:r>
      <w:r w:rsidRPr="00764FFD">
        <w:rPr>
          <w:rFonts w:ascii="Arial" w:eastAsia="Times New Roman" w:hAnsi="Arial" w:cs="Arial"/>
          <w:bCs/>
          <w:strike/>
          <w:kern w:val="0"/>
          <w:u w:val="single"/>
          <w14:ligatures w14:val="none"/>
        </w:rPr>
        <w:t>Normative Appendix A.</w:t>
      </w:r>
      <w:r w:rsidRPr="00764FFD">
        <w:rPr>
          <w:rFonts w:ascii="Arial" w:eastAsia="Times New Roman" w:hAnsi="Arial" w:cs="Arial"/>
          <w:bCs/>
          <w:strike/>
          <w:color w:val="FF0000"/>
          <w:kern w:val="0"/>
          <w:u w:val="single"/>
          <w:vertAlign w:val="superscript"/>
          <w14:ligatures w14:val="none"/>
        </w:rPr>
        <w:t>1</w:t>
      </w:r>
    </w:p>
    <w:p w14:paraId="1EA47713" w14:textId="77777777" w:rsidR="00764FFD" w:rsidRPr="00764FFD" w:rsidRDefault="00764FFD" w:rsidP="00764FFD">
      <w:pPr>
        <w:tabs>
          <w:tab w:val="left" w:pos="748"/>
        </w:tabs>
        <w:spacing w:line="259" w:lineRule="auto"/>
        <w:ind w:left="720"/>
        <w:rPr>
          <w:rFonts w:ascii="Arial" w:eastAsia="Aptos" w:hAnsi="Arial" w:cs="Arial"/>
          <w:b/>
          <w:strike/>
          <w:kern w:val="0"/>
          <w:u w:val="single"/>
          <w14:ligatures w14:val="none"/>
        </w:rPr>
      </w:pPr>
    </w:p>
    <w:p w14:paraId="2678DA56" w14:textId="77777777" w:rsidR="00764FFD" w:rsidRPr="00764FFD" w:rsidRDefault="00764FFD" w:rsidP="00764FFD">
      <w:pPr>
        <w:spacing w:after="120" w:line="240" w:lineRule="auto"/>
        <w:ind w:left="720"/>
        <w:outlineLvl w:val="2"/>
        <w:rPr>
          <w:rFonts w:ascii="Arial" w:eastAsia="Times New Roman" w:hAnsi="Arial" w:cs="Arial"/>
          <w:bCs/>
          <w:strike/>
          <w:color w:val="0F4761"/>
          <w:kern w:val="0"/>
          <w:u w:val="single"/>
          <w14:ligatures w14:val="none"/>
        </w:rPr>
      </w:pPr>
      <w:r w:rsidRPr="00764FFD">
        <w:rPr>
          <w:rFonts w:ascii="Arial" w:eastAsia="Times New Roman" w:hAnsi="Arial" w:cs="Arial"/>
          <w:b/>
          <w:strike/>
          <w:kern w:val="0"/>
          <w:u w:val="single"/>
          <w14:ligatures w14:val="none"/>
        </w:rPr>
        <w:t>4.2.2.3.1.</w:t>
      </w:r>
      <w:r w:rsidRPr="00764FFD">
        <w:rPr>
          <w:rFonts w:ascii="Arial" w:eastAsia="Times New Roman" w:hAnsi="Arial" w:cs="Arial"/>
          <w:bCs/>
          <w:strike/>
          <w:kern w:val="0"/>
          <w:u w:val="single"/>
          <w14:ligatures w14:val="none"/>
        </w:rPr>
        <w:t xml:space="preserve">  The insulation </w:t>
      </w:r>
      <w:r w:rsidRPr="00764FFD">
        <w:rPr>
          <w:rFonts w:ascii="Arial" w:eastAsia="Times New Roman" w:hAnsi="Arial" w:cs="Arial"/>
          <w:bCs/>
          <w:strike/>
          <w:color w:val="FF0000"/>
          <w:kern w:val="0"/>
          <w:u w:val="single"/>
          <w14:ligatures w14:val="none"/>
        </w:rPr>
        <w:t xml:space="preserve">of in </w:t>
      </w:r>
      <w:r w:rsidRPr="00764FFD">
        <w:rPr>
          <w:rFonts w:ascii="Arial" w:eastAsia="Times New Roman" w:hAnsi="Arial" w:cs="Arial"/>
          <w:bCs/>
          <w:strike/>
          <w:kern w:val="0"/>
          <w:u w:val="single"/>
          <w14:ligatures w14:val="none"/>
        </w:rPr>
        <w:t>the Energy Rating Reference Home enclosure elements shall be modeled as</w:t>
      </w:r>
      <w:r w:rsidRPr="00764FFD">
        <w:rPr>
          <w:rFonts w:ascii="Arial" w:eastAsia="Times New Roman" w:hAnsi="Arial" w:cs="Arial"/>
          <w:bCs/>
          <w:strike/>
          <w:color w:val="FF0000"/>
          <w:kern w:val="0"/>
          <w:u w:val="single"/>
          <w14:ligatures w14:val="none"/>
        </w:rPr>
        <w:t xml:space="preserve"> Grade I Properly Installed</w:t>
      </w:r>
      <w:r w:rsidRPr="00764FFD">
        <w:rPr>
          <w:rFonts w:ascii="Arial" w:eastAsia="Times New Roman" w:hAnsi="Arial" w:cs="Arial"/>
          <w:bCs/>
          <w:strike/>
          <w:kern w:val="0"/>
          <w:u w:val="single"/>
          <w14:ligatures w14:val="none"/>
        </w:rPr>
        <w:t xml:space="preserve">. The insulation </w:t>
      </w:r>
      <w:r w:rsidRPr="00764FFD">
        <w:rPr>
          <w:rFonts w:ascii="Arial" w:eastAsia="Times New Roman" w:hAnsi="Arial" w:cs="Arial"/>
          <w:bCs/>
          <w:strike/>
          <w:color w:val="FF0000"/>
          <w:kern w:val="0"/>
          <w:u w:val="single"/>
          <w14:ligatures w14:val="none"/>
        </w:rPr>
        <w:t xml:space="preserve">elements </w:t>
      </w:r>
      <w:r w:rsidRPr="00764FFD">
        <w:rPr>
          <w:rFonts w:ascii="Arial" w:eastAsia="Times New Roman" w:hAnsi="Arial" w:cs="Arial"/>
          <w:bCs/>
          <w:strike/>
          <w:kern w:val="0"/>
          <w:u w:val="single"/>
          <w14:ligatures w14:val="none"/>
        </w:rPr>
        <w:t xml:space="preserve">of the Rated Home shall </w:t>
      </w:r>
      <w:r w:rsidRPr="00764FFD">
        <w:rPr>
          <w:rFonts w:ascii="Arial" w:eastAsia="Times New Roman" w:hAnsi="Arial" w:cs="Arial"/>
          <w:bCs/>
          <w:strike/>
          <w:color w:val="FF0000"/>
          <w:kern w:val="0"/>
          <w:u w:val="single"/>
          <w14:ligatures w14:val="none"/>
        </w:rPr>
        <w:t xml:space="preserve">either </w:t>
      </w:r>
      <w:r w:rsidRPr="00764FFD">
        <w:rPr>
          <w:rFonts w:ascii="Arial" w:eastAsia="Times New Roman" w:hAnsi="Arial" w:cs="Arial"/>
          <w:bCs/>
          <w:strike/>
          <w:kern w:val="0"/>
          <w:u w:val="single"/>
          <w14:ligatures w14:val="none"/>
        </w:rPr>
        <w:t>be inspected</w:t>
      </w:r>
      <w:r w:rsidRPr="00764FFD">
        <w:rPr>
          <w:rFonts w:ascii="Arial" w:eastAsia="Times New Roman" w:hAnsi="Arial" w:cs="Arial"/>
          <w:bCs/>
          <w:strike/>
          <w:color w:val="FF0000"/>
          <w:kern w:val="0"/>
          <w:u w:val="single"/>
          <w14:ligatures w14:val="none"/>
        </w:rPr>
        <w:t xml:space="preserve"> according to procedures in accordance with Normative Appendix B and evaluated in accordance with</w:t>
      </w:r>
      <w:r w:rsidRPr="00764FFD">
        <w:rPr>
          <w:rFonts w:ascii="Arial" w:eastAsia="Times New Roman" w:hAnsi="Arial" w:cs="Arial"/>
          <w:bCs/>
          <w:strike/>
          <w:color w:val="0F4761"/>
          <w:kern w:val="0"/>
          <w:u w:val="single"/>
          <w14:ligatures w14:val="none"/>
        </w:rPr>
        <w:t xml:space="preserve"> </w:t>
      </w:r>
      <w:r w:rsidRPr="00764FFD">
        <w:rPr>
          <w:rFonts w:ascii="Arial" w:eastAsia="Times New Roman" w:hAnsi="Arial" w:cs="Arial"/>
          <w:bCs/>
          <w:strike/>
          <w:kern w:val="0"/>
          <w:u w:val="single"/>
          <w14:ligatures w14:val="none"/>
        </w:rPr>
        <w:t>Normative Appendix A</w:t>
      </w:r>
      <w:r w:rsidRPr="00764FFD">
        <w:rPr>
          <w:rFonts w:ascii="Arial" w:eastAsia="Times New Roman" w:hAnsi="Arial" w:cs="Arial"/>
          <w:bCs/>
          <w:strike/>
          <w:color w:val="FF0000"/>
          <w:kern w:val="0"/>
          <w:u w:val="single"/>
          <w14:ligatures w14:val="none"/>
        </w:rPr>
        <w:t>. or if Where insulation is</w:t>
      </w:r>
      <w:r w:rsidRPr="00764FFD">
        <w:rPr>
          <w:rFonts w:ascii="Arial" w:eastAsia="Times New Roman" w:hAnsi="Arial" w:cs="Arial"/>
          <w:bCs/>
          <w:strike/>
          <w:color w:val="0F4761"/>
          <w:kern w:val="0"/>
          <w:u w:val="single"/>
          <w14:ligatures w14:val="none"/>
        </w:rPr>
        <w:t xml:space="preserve"> </w:t>
      </w:r>
      <w:r w:rsidRPr="00764FFD">
        <w:rPr>
          <w:rFonts w:ascii="Arial" w:eastAsia="Times New Roman" w:hAnsi="Arial" w:cs="Arial"/>
          <w:bCs/>
          <w:strike/>
          <w:kern w:val="0"/>
          <w:u w:val="single"/>
          <w14:ligatures w14:val="none"/>
        </w:rPr>
        <w:t xml:space="preserve">confirmed to be present but not fully inspected, </w:t>
      </w:r>
      <w:r w:rsidRPr="00764FFD">
        <w:rPr>
          <w:rFonts w:ascii="Arial" w:eastAsia="Times New Roman" w:hAnsi="Arial" w:cs="Arial"/>
          <w:bCs/>
          <w:strike/>
          <w:color w:val="FF0000"/>
          <w:kern w:val="0"/>
          <w:u w:val="single"/>
          <w14:ligatures w14:val="none"/>
        </w:rPr>
        <w:t xml:space="preserve">the insulation </w:t>
      </w:r>
      <w:r w:rsidRPr="00764FFD">
        <w:rPr>
          <w:rFonts w:ascii="Arial" w:eastAsia="Times New Roman" w:hAnsi="Arial" w:cs="Arial"/>
          <w:bCs/>
          <w:strike/>
          <w:kern w:val="0"/>
          <w:u w:val="single"/>
          <w14:ligatures w14:val="none"/>
        </w:rPr>
        <w:t xml:space="preserve">shall be modeled as </w:t>
      </w:r>
      <w:r w:rsidRPr="00764FFD">
        <w:rPr>
          <w:rFonts w:ascii="Arial" w:eastAsia="Times New Roman" w:hAnsi="Arial" w:cs="Arial"/>
          <w:bCs/>
          <w:strike/>
          <w:color w:val="FF0000"/>
          <w:kern w:val="0"/>
          <w:u w:val="single"/>
          <w14:ligatures w14:val="none"/>
        </w:rPr>
        <w:t>Grade III Not Properly Installed</w:t>
      </w:r>
      <w:r w:rsidRPr="00764FFD">
        <w:rPr>
          <w:rFonts w:ascii="Arial" w:eastAsia="Times New Roman" w:hAnsi="Arial" w:cs="Arial"/>
          <w:bCs/>
          <w:strike/>
          <w:kern w:val="0"/>
          <w:u w:val="single"/>
          <w14:ligatures w14:val="none"/>
        </w:rPr>
        <w:t xml:space="preserve"> and shall be recorded as “not inspected” in the rating</w:t>
      </w:r>
      <w:r w:rsidRPr="00764FFD">
        <w:rPr>
          <w:rFonts w:ascii="Arial" w:eastAsia="Times New Roman" w:hAnsi="Arial" w:cs="Arial"/>
          <w:bCs/>
          <w:strike/>
          <w:color w:val="FF0000"/>
          <w:kern w:val="0"/>
          <w:u w:val="single"/>
          <w14:ligatures w14:val="none"/>
        </w:rPr>
        <w:t xml:space="preserve"> documentation</w:t>
      </w:r>
      <w:r w:rsidRPr="00764FFD">
        <w:rPr>
          <w:rFonts w:ascii="Arial" w:eastAsia="Times New Roman" w:hAnsi="Arial" w:cs="Arial"/>
          <w:bCs/>
          <w:strike/>
          <w:color w:val="0F4761"/>
          <w:kern w:val="0"/>
          <w:u w:val="single"/>
          <w14:ligatures w14:val="none"/>
        </w:rPr>
        <w:t>.</w:t>
      </w:r>
    </w:p>
    <w:p w14:paraId="055CE532" w14:textId="77777777" w:rsidR="00764FFD" w:rsidRPr="00764FFD" w:rsidRDefault="00764FFD" w:rsidP="00764FFD">
      <w:pPr>
        <w:spacing w:line="259" w:lineRule="auto"/>
        <w:ind w:left="1080"/>
        <w:rPr>
          <w:rFonts w:ascii="Arial" w:eastAsia="Aptos" w:hAnsi="Arial" w:cs="Arial"/>
          <w:bCs/>
          <w:strike/>
          <w:kern w:val="0"/>
          <w:u w:val="single"/>
          <w14:ligatures w14:val="none"/>
        </w:rPr>
      </w:pPr>
      <w:r w:rsidRPr="00764FFD">
        <w:rPr>
          <w:rFonts w:ascii="Arial" w:eastAsia="Aptos" w:hAnsi="Arial" w:cs="Arial"/>
          <w:bCs/>
          <w:strike/>
          <w:kern w:val="0"/>
          <w:u w:val="single"/>
          <w14:ligatures w14:val="none"/>
        </w:rPr>
        <w:t>Exceptions:</w:t>
      </w:r>
    </w:p>
    <w:p w14:paraId="57D15B5F" w14:textId="77777777" w:rsidR="00764FFD" w:rsidRPr="00764FFD" w:rsidRDefault="00764FFD" w:rsidP="00764FFD">
      <w:pPr>
        <w:numPr>
          <w:ilvl w:val="0"/>
          <w:numId w:val="1"/>
        </w:numPr>
        <w:tabs>
          <w:tab w:val="left" w:pos="1350"/>
        </w:tabs>
        <w:spacing w:after="0" w:line="240" w:lineRule="auto"/>
        <w:ind w:left="1440"/>
        <w:rPr>
          <w:rFonts w:ascii="Arial" w:eastAsia="Aptos" w:hAnsi="Arial" w:cs="Arial"/>
          <w:strike/>
          <w:kern w:val="0"/>
          <w:u w:val="single"/>
          <w14:ligatures w14:val="none"/>
        </w:rPr>
      </w:pPr>
      <w:r w:rsidRPr="00764FFD">
        <w:rPr>
          <w:rFonts w:ascii="Arial" w:eastAsia="Aptos" w:hAnsi="Arial" w:cs="Arial"/>
          <w:strike/>
          <w:color w:val="FF0000"/>
          <w:kern w:val="0"/>
          <w:u w:val="single"/>
          <w14:ligatures w14:val="none"/>
        </w:rPr>
        <w:t>Modular and manufactured housing using In-plant Primary Inspection Agency (</w:t>
      </w:r>
      <w:r w:rsidRPr="00764FFD">
        <w:rPr>
          <w:rFonts w:ascii="Arial" w:eastAsia="Aptos" w:hAnsi="Arial" w:cs="Arial"/>
          <w:strike/>
          <w:kern w:val="0"/>
          <w:u w:val="single"/>
          <w14:ligatures w14:val="none"/>
        </w:rPr>
        <w:t>IPIA</w:t>
      </w:r>
      <w:r w:rsidRPr="00764FFD">
        <w:rPr>
          <w:rFonts w:ascii="Arial" w:eastAsia="Aptos" w:hAnsi="Arial" w:cs="Arial"/>
          <w:strike/>
          <w:color w:val="FF0000"/>
          <w:kern w:val="0"/>
          <w:u w:val="single"/>
          <w14:ligatures w14:val="none"/>
        </w:rPr>
        <w:t>)</w:t>
      </w:r>
      <w:r w:rsidRPr="00764FFD">
        <w:rPr>
          <w:rFonts w:ascii="Arial" w:eastAsia="Aptos" w:hAnsi="Arial" w:cs="Arial"/>
          <w:strike/>
          <w:kern w:val="0"/>
          <w:u w:val="single"/>
          <w14:ligatures w14:val="none"/>
        </w:rPr>
        <w:t xml:space="preserve"> inspections </w:t>
      </w:r>
      <w:r w:rsidRPr="00764FFD">
        <w:rPr>
          <w:rFonts w:ascii="Arial" w:eastAsia="Aptos" w:hAnsi="Arial" w:cs="Arial"/>
          <w:strike/>
          <w:color w:val="FF0000"/>
          <w:kern w:val="0"/>
          <w:u w:val="single"/>
          <w14:ligatures w14:val="none"/>
        </w:rPr>
        <w:t xml:space="preserve">for modular and manufactured housing </w:t>
      </w:r>
      <w:r w:rsidRPr="00764FFD">
        <w:rPr>
          <w:rFonts w:ascii="Arial" w:eastAsia="Aptos" w:hAnsi="Arial" w:cs="Arial"/>
          <w:strike/>
          <w:kern w:val="0"/>
          <w:u w:val="single"/>
          <w14:ligatures w14:val="none"/>
        </w:rPr>
        <w:t>shall be considered as an acceptable alternative</w:t>
      </w:r>
      <w:r w:rsidRPr="00764FFD" w:rsidDel="00762CB1">
        <w:rPr>
          <w:rFonts w:ascii="Arial" w:eastAsia="Aptos" w:hAnsi="Arial" w:cs="Arial"/>
          <w:strike/>
          <w:kern w:val="0"/>
          <w:u w:val="single"/>
          <w14:ligatures w14:val="none"/>
        </w:rPr>
        <w:t xml:space="preserve"> </w:t>
      </w:r>
      <w:r w:rsidRPr="00764FFD">
        <w:rPr>
          <w:rFonts w:ascii="Arial" w:eastAsia="Aptos" w:hAnsi="Arial" w:cs="Arial"/>
          <w:strike/>
          <w:kern w:val="0"/>
          <w:u w:val="single"/>
          <w14:ligatures w14:val="none"/>
        </w:rPr>
        <w:t xml:space="preserve">for the Energy Rating inspection where the manufacturer of the home includes the on-site inspection procedures for insulation details and requirements in Appendix A </w:t>
      </w:r>
      <w:r w:rsidRPr="00764FFD">
        <w:rPr>
          <w:rFonts w:ascii="Arial" w:eastAsia="Aptos" w:hAnsi="Arial" w:cs="Arial"/>
          <w:strike/>
          <w:color w:val="FF0000"/>
          <w:kern w:val="0"/>
          <w:u w:val="single"/>
          <w14:ligatures w14:val="none"/>
        </w:rPr>
        <w:t xml:space="preserve">and Appendix B </w:t>
      </w:r>
      <w:r w:rsidRPr="00764FFD">
        <w:rPr>
          <w:rFonts w:ascii="Arial" w:eastAsia="Aptos" w:hAnsi="Arial" w:cs="Arial"/>
          <w:strike/>
          <w:kern w:val="0"/>
          <w:u w:val="single"/>
          <w14:ligatures w14:val="none"/>
        </w:rPr>
        <w:t xml:space="preserve">in their </w:t>
      </w:r>
      <w:r w:rsidRPr="00764FFD">
        <w:rPr>
          <w:rFonts w:ascii="Arial" w:eastAsia="Aptos" w:hAnsi="Arial" w:cs="Arial"/>
          <w:strike/>
          <w:color w:val="FF0000"/>
          <w:kern w:val="0"/>
          <w:u w:val="single"/>
          <w14:ligatures w14:val="none"/>
        </w:rPr>
        <w:t>Design Approval Primary Inspection Agency (</w:t>
      </w:r>
      <w:r w:rsidRPr="00764FFD">
        <w:rPr>
          <w:rFonts w:ascii="Arial" w:eastAsia="Aptos" w:hAnsi="Arial" w:cs="Arial"/>
          <w:strike/>
          <w:kern w:val="0"/>
          <w:u w:val="single"/>
          <w14:ligatures w14:val="none"/>
        </w:rPr>
        <w:t>DAPIA</w:t>
      </w:r>
      <w:r w:rsidRPr="00764FFD">
        <w:rPr>
          <w:rFonts w:ascii="Arial" w:eastAsia="Aptos" w:hAnsi="Arial" w:cs="Arial"/>
          <w:strike/>
          <w:color w:val="FF0000"/>
          <w:kern w:val="0"/>
          <w:u w:val="single"/>
          <w14:ligatures w14:val="none"/>
        </w:rPr>
        <w:t>)</w:t>
      </w:r>
      <w:r w:rsidRPr="00764FFD">
        <w:rPr>
          <w:rFonts w:ascii="Arial" w:eastAsia="Aptos" w:hAnsi="Arial" w:cs="Arial"/>
          <w:strike/>
          <w:kern w:val="0"/>
          <w:u w:val="single"/>
          <w14:ligatures w14:val="none"/>
        </w:rPr>
        <w:t xml:space="preserve"> packages, which are used by IPIAs for their factory inspections.</w:t>
      </w:r>
    </w:p>
    <w:p w14:paraId="15AB2BCC" w14:textId="77777777" w:rsidR="00764FFD" w:rsidRPr="00764FFD" w:rsidRDefault="00764FFD" w:rsidP="00764FFD">
      <w:pPr>
        <w:tabs>
          <w:tab w:val="left" w:pos="1350"/>
        </w:tabs>
        <w:spacing w:line="259" w:lineRule="auto"/>
        <w:ind w:left="2970"/>
        <w:rPr>
          <w:rFonts w:ascii="Arial" w:eastAsia="Aptos" w:hAnsi="Arial" w:cs="Arial"/>
          <w:strike/>
          <w:kern w:val="0"/>
          <w:u w:val="single"/>
          <w14:ligatures w14:val="none"/>
        </w:rPr>
      </w:pPr>
    </w:p>
    <w:p w14:paraId="62BBF43E" w14:textId="77777777" w:rsidR="00764FFD" w:rsidRPr="00764FFD" w:rsidRDefault="00764FFD" w:rsidP="00764FFD">
      <w:pPr>
        <w:tabs>
          <w:tab w:val="left" w:pos="1350"/>
        </w:tabs>
        <w:spacing w:after="0" w:line="240" w:lineRule="auto"/>
        <w:ind w:left="1440" w:hanging="360"/>
        <w:rPr>
          <w:rFonts w:ascii="Arial" w:eastAsia="Times New Roman" w:hAnsi="Arial" w:cs="Arial"/>
          <w:strike/>
          <w:kern w:val="0"/>
          <w:u w:val="single"/>
          <w14:ligatures w14:val="none"/>
        </w:rPr>
      </w:pPr>
      <w:r w:rsidRPr="00764FFD">
        <w:rPr>
          <w:rFonts w:ascii="Arial" w:eastAsia="Times New Roman" w:hAnsi="Arial" w:cs="Arial"/>
          <w:strike/>
          <w:kern w:val="0"/>
          <w:u w:val="single"/>
          <w14:ligatures w14:val="none"/>
        </w:rPr>
        <w:t xml:space="preserve">The </w:t>
      </w:r>
      <w:r w:rsidRPr="00764FFD">
        <w:rPr>
          <w:rFonts w:ascii="Arial" w:eastAsia="Times New Roman" w:hAnsi="Arial" w:cs="Arial"/>
          <w:strike/>
          <w:color w:val="FF0000"/>
          <w:kern w:val="0"/>
          <w:u w:val="single"/>
          <w14:ligatures w14:val="none"/>
        </w:rPr>
        <w:t>Assessed</w:t>
      </w:r>
      <w:r w:rsidRPr="00764FFD">
        <w:rPr>
          <w:rFonts w:ascii="Arial" w:eastAsia="Times New Roman" w:hAnsi="Arial" w:cs="Arial"/>
          <w:strike/>
          <w:kern w:val="0"/>
          <w:u w:val="single"/>
          <w14:ligatures w14:val="none"/>
        </w:rPr>
        <w:t xml:space="preserve"> R-Values for nonstructural materials or for Structural Insulated Panels (SIPs), Insulated Concrete Forms (ICFs) and other pre-manufactured assemblies when accompanied by supporting test data consistent with ASTM C177, ASTM C518, ASTM C1114, ASTM C1363 or ASTM C976. </w:t>
      </w:r>
    </w:p>
    <w:p w14:paraId="5F95E522" w14:textId="77777777" w:rsidR="00764FFD" w:rsidRPr="00764FFD" w:rsidRDefault="00764FFD" w:rsidP="00764FFD">
      <w:pPr>
        <w:tabs>
          <w:tab w:val="left" w:pos="1350"/>
        </w:tabs>
        <w:spacing w:line="259" w:lineRule="auto"/>
        <w:ind w:left="720"/>
        <w:rPr>
          <w:rFonts w:ascii="Arial" w:eastAsia="Aptos" w:hAnsi="Arial" w:cs="Arial"/>
          <w:strike/>
          <w:kern w:val="0"/>
          <w:u w:val="single"/>
          <w14:ligatures w14:val="none"/>
        </w:rPr>
      </w:pPr>
    </w:p>
    <w:p w14:paraId="148437CD" w14:textId="77777777" w:rsidR="00764FFD" w:rsidRPr="00764FFD" w:rsidRDefault="00764FFD" w:rsidP="00764FFD">
      <w:pPr>
        <w:spacing w:after="120" w:line="240" w:lineRule="auto"/>
        <w:ind w:left="720"/>
        <w:outlineLvl w:val="2"/>
        <w:rPr>
          <w:rFonts w:ascii="Arial" w:eastAsia="Times New Roman" w:hAnsi="Arial" w:cs="Arial"/>
          <w:bCs/>
          <w:strike/>
          <w:color w:val="FF0000"/>
          <w:kern w:val="0"/>
          <w:u w:val="single"/>
          <w14:ligatures w14:val="none"/>
        </w:rPr>
      </w:pPr>
      <w:r w:rsidRPr="00764FFD">
        <w:rPr>
          <w:rFonts w:ascii="Arial" w:eastAsia="Times New Roman" w:hAnsi="Arial" w:cs="Arial"/>
          <w:bCs/>
          <w:strike/>
          <w:kern w:val="0"/>
          <w:u w:val="single"/>
          <w14:ligatures w14:val="none"/>
        </w:rPr>
        <w:t xml:space="preserve">Thermographic inspection is permitted to be used to determine that an assembly is insulated and achieves a </w:t>
      </w:r>
      <w:r w:rsidRPr="00764FFD">
        <w:rPr>
          <w:rFonts w:ascii="Arial" w:eastAsia="Times New Roman" w:hAnsi="Arial" w:cs="Arial"/>
          <w:bCs/>
          <w:strike/>
          <w:color w:val="FF0000"/>
          <w:kern w:val="0"/>
          <w:u w:val="single"/>
          <w14:ligatures w14:val="none"/>
        </w:rPr>
        <w:t>Grade II Not Properly Installed</w:t>
      </w:r>
      <w:r w:rsidRPr="00764FFD">
        <w:rPr>
          <w:rFonts w:ascii="Arial" w:eastAsia="Times New Roman" w:hAnsi="Arial" w:cs="Arial"/>
          <w:bCs/>
          <w:strike/>
          <w:color w:val="0F4761"/>
          <w:kern w:val="0"/>
          <w:u w:val="single"/>
          <w14:ligatures w14:val="none"/>
        </w:rPr>
        <w:t xml:space="preserve"> </w:t>
      </w:r>
      <w:r w:rsidRPr="00764FFD">
        <w:rPr>
          <w:rFonts w:ascii="Arial" w:eastAsia="Times New Roman" w:hAnsi="Arial" w:cs="Arial"/>
          <w:bCs/>
          <w:strike/>
          <w:kern w:val="0"/>
          <w:u w:val="single"/>
          <w14:ligatures w14:val="none"/>
        </w:rPr>
        <w:t xml:space="preserve">rating if the person doing the inspection is an </w:t>
      </w:r>
      <w:r w:rsidRPr="00764FFD">
        <w:rPr>
          <w:rFonts w:ascii="Arial" w:eastAsia="Times New Roman" w:hAnsi="Arial" w:cs="Arial"/>
          <w:bCs/>
          <w:strike/>
          <w:color w:val="FF0000"/>
          <w:kern w:val="0"/>
          <w:u w:val="single"/>
          <w14:ligatures w14:val="none"/>
        </w:rPr>
        <w:t>American Society of Nondestructive Testing (</w:t>
      </w:r>
      <w:r w:rsidRPr="00764FFD">
        <w:rPr>
          <w:rFonts w:ascii="Arial" w:eastAsia="Times New Roman" w:hAnsi="Arial" w:cs="Arial"/>
          <w:bCs/>
          <w:strike/>
          <w:kern w:val="0"/>
          <w:u w:val="single"/>
          <w14:ligatures w14:val="none"/>
        </w:rPr>
        <w:t>ASNT</w:t>
      </w:r>
      <w:r w:rsidRPr="00764FFD">
        <w:rPr>
          <w:rFonts w:ascii="Arial" w:eastAsia="Times New Roman" w:hAnsi="Arial" w:cs="Arial"/>
          <w:bCs/>
          <w:strike/>
          <w:color w:val="FF0000"/>
          <w:kern w:val="0"/>
          <w:u w:val="single"/>
          <w14:ligatures w14:val="none"/>
        </w:rPr>
        <w:t>) Non-Destructive Test</w:t>
      </w:r>
      <w:r w:rsidRPr="00764FFD">
        <w:rPr>
          <w:rFonts w:ascii="Arial" w:eastAsia="Times New Roman" w:hAnsi="Arial" w:cs="Arial"/>
          <w:bCs/>
          <w:strike/>
          <w:color w:val="0F4761"/>
          <w:kern w:val="0"/>
          <w:u w:val="single"/>
          <w14:ligatures w14:val="none"/>
        </w:rPr>
        <w:t xml:space="preserve"> </w:t>
      </w:r>
      <w:r w:rsidRPr="00764FFD">
        <w:rPr>
          <w:rFonts w:ascii="Arial" w:eastAsia="Times New Roman" w:hAnsi="Arial" w:cs="Arial"/>
          <w:bCs/>
          <w:strike/>
          <w:color w:val="FF0000"/>
          <w:kern w:val="0"/>
          <w:u w:val="single"/>
          <w14:ligatures w14:val="none"/>
        </w:rPr>
        <w:t>(</w:t>
      </w:r>
      <w:r w:rsidRPr="00764FFD">
        <w:rPr>
          <w:rFonts w:ascii="Arial" w:eastAsia="Times New Roman" w:hAnsi="Arial" w:cs="Arial"/>
          <w:bCs/>
          <w:strike/>
          <w:kern w:val="0"/>
          <w:u w:val="single"/>
          <w14:ligatures w14:val="none"/>
        </w:rPr>
        <w:t>NDT</w:t>
      </w:r>
      <w:r w:rsidRPr="00764FFD">
        <w:rPr>
          <w:rFonts w:ascii="Arial" w:eastAsia="Times New Roman" w:hAnsi="Arial" w:cs="Arial"/>
          <w:bCs/>
          <w:strike/>
          <w:color w:val="FF0000"/>
          <w:kern w:val="0"/>
          <w:u w:val="single"/>
          <w14:ligatures w14:val="none"/>
        </w:rPr>
        <w:t>)</w:t>
      </w:r>
      <w:r w:rsidRPr="00764FFD">
        <w:rPr>
          <w:rFonts w:ascii="Arial" w:eastAsia="Times New Roman" w:hAnsi="Arial" w:cs="Arial"/>
          <w:bCs/>
          <w:strike/>
          <w:color w:val="0F4761"/>
          <w:kern w:val="0"/>
          <w:u w:val="single"/>
          <w14:ligatures w14:val="none"/>
        </w:rPr>
        <w:t xml:space="preserve"> </w:t>
      </w:r>
      <w:r w:rsidRPr="00764FFD">
        <w:rPr>
          <w:rFonts w:ascii="Arial" w:eastAsia="Times New Roman" w:hAnsi="Arial" w:cs="Arial"/>
          <w:bCs/>
          <w:strike/>
          <w:kern w:val="0"/>
          <w:u w:val="single"/>
          <w14:ligatures w14:val="none"/>
        </w:rPr>
        <w:t xml:space="preserve">Level III </w:t>
      </w:r>
      <w:r w:rsidRPr="00764FFD">
        <w:rPr>
          <w:rFonts w:ascii="Arial" w:eastAsia="Times New Roman" w:hAnsi="Arial" w:cs="Arial"/>
          <w:bCs/>
          <w:strike/>
          <w:color w:val="FF0000"/>
          <w:kern w:val="0"/>
          <w:u w:val="single"/>
          <w14:ligatures w14:val="none"/>
        </w:rPr>
        <w:t xml:space="preserve">thermographer </w:t>
      </w:r>
      <w:r w:rsidRPr="00764FFD">
        <w:rPr>
          <w:rFonts w:ascii="Arial" w:eastAsia="Times New Roman" w:hAnsi="Arial" w:cs="Arial"/>
          <w:bCs/>
          <w:strike/>
          <w:kern w:val="0"/>
          <w:u w:val="single"/>
          <w14:ligatures w14:val="none"/>
        </w:rPr>
        <w:t xml:space="preserve">or a licensed engineer or if the person doing the inspection is working under the direction of an ASNT NDT Level III </w:t>
      </w:r>
      <w:r w:rsidRPr="00764FFD">
        <w:rPr>
          <w:rFonts w:ascii="Arial" w:eastAsia="Times New Roman" w:hAnsi="Arial" w:cs="Arial"/>
          <w:bCs/>
          <w:strike/>
          <w:color w:val="FF0000"/>
          <w:kern w:val="0"/>
          <w:u w:val="single"/>
          <w14:ligatures w14:val="none"/>
        </w:rPr>
        <w:t xml:space="preserve">thermographer </w:t>
      </w:r>
      <w:r w:rsidRPr="00764FFD">
        <w:rPr>
          <w:rFonts w:ascii="Arial" w:eastAsia="Times New Roman" w:hAnsi="Arial" w:cs="Arial"/>
          <w:bCs/>
          <w:strike/>
          <w:kern w:val="0"/>
          <w:u w:val="single"/>
          <w14:ligatures w14:val="none"/>
        </w:rPr>
        <w:t xml:space="preserve">or a licensed engineer. Thermographic inspection shall not be used to determine </w:t>
      </w:r>
      <w:r w:rsidRPr="00764FFD">
        <w:rPr>
          <w:rFonts w:ascii="Arial" w:eastAsia="Times New Roman" w:hAnsi="Arial" w:cs="Arial"/>
          <w:bCs/>
          <w:strike/>
          <w:color w:val="FF0000"/>
          <w:kern w:val="0"/>
          <w:u w:val="single"/>
          <w14:ligatures w14:val="none"/>
        </w:rPr>
        <w:t xml:space="preserve">if </w:t>
      </w:r>
      <w:r w:rsidRPr="00764FFD">
        <w:rPr>
          <w:rFonts w:ascii="Arial" w:eastAsia="Times New Roman" w:hAnsi="Arial" w:cs="Arial"/>
          <w:bCs/>
          <w:strike/>
          <w:kern w:val="0"/>
          <w:u w:val="single"/>
          <w14:ligatures w14:val="none"/>
        </w:rPr>
        <w:t xml:space="preserve">an assembly achieves a </w:t>
      </w:r>
      <w:proofErr w:type="gramStart"/>
      <w:r w:rsidRPr="00764FFD">
        <w:rPr>
          <w:rFonts w:ascii="Arial" w:eastAsia="Times New Roman" w:hAnsi="Arial" w:cs="Arial"/>
          <w:bCs/>
          <w:strike/>
          <w:color w:val="FF0000"/>
          <w:kern w:val="0"/>
          <w:u w:val="single"/>
          <w14:ligatures w14:val="none"/>
        </w:rPr>
        <w:t>Grade</w:t>
      </w:r>
      <w:proofErr w:type="gramEnd"/>
      <w:r w:rsidRPr="00764FFD">
        <w:rPr>
          <w:rFonts w:ascii="Arial" w:eastAsia="Times New Roman" w:hAnsi="Arial" w:cs="Arial"/>
          <w:bCs/>
          <w:strike/>
          <w:color w:val="FF0000"/>
          <w:kern w:val="0"/>
          <w:u w:val="single"/>
          <w14:ligatures w14:val="none"/>
        </w:rPr>
        <w:t xml:space="preserve"> I Properly Installed</w:t>
      </w:r>
      <w:r w:rsidRPr="00764FFD">
        <w:rPr>
          <w:rFonts w:ascii="Arial" w:eastAsia="Times New Roman" w:hAnsi="Arial" w:cs="Arial"/>
          <w:bCs/>
          <w:strike/>
          <w:color w:val="0F4761"/>
          <w:kern w:val="0"/>
          <w:u w:val="single"/>
          <w14:ligatures w14:val="none"/>
        </w:rPr>
        <w:t xml:space="preserve"> </w:t>
      </w:r>
      <w:r w:rsidRPr="00764FFD">
        <w:rPr>
          <w:rFonts w:ascii="Arial" w:eastAsia="Times New Roman" w:hAnsi="Arial" w:cs="Arial"/>
          <w:bCs/>
          <w:strike/>
          <w:kern w:val="0"/>
          <w:u w:val="single"/>
          <w14:ligatures w14:val="none"/>
        </w:rPr>
        <w:t>rating.</w:t>
      </w:r>
    </w:p>
    <w:p w14:paraId="2F5D5CE9" w14:textId="77777777" w:rsidR="00764FFD" w:rsidRPr="00764FFD" w:rsidRDefault="00764FFD" w:rsidP="00764FFD">
      <w:pPr>
        <w:tabs>
          <w:tab w:val="left" w:pos="1350"/>
        </w:tabs>
        <w:spacing w:line="259" w:lineRule="auto"/>
        <w:rPr>
          <w:rFonts w:ascii="Arial" w:eastAsia="Aptos" w:hAnsi="Arial" w:cs="Arial"/>
          <w:strike/>
          <w:kern w:val="0"/>
          <w:u w:val="single"/>
          <w14:ligatures w14:val="none"/>
        </w:rPr>
      </w:pPr>
      <w:r w:rsidRPr="00764FFD">
        <w:rPr>
          <w:rFonts w:ascii="Arial" w:eastAsia="Aptos" w:hAnsi="Arial" w:cs="Arial"/>
          <w:strike/>
          <w:kern w:val="0"/>
          <w:u w:val="single"/>
          <w14:ligatures w14:val="none"/>
        </w:rPr>
        <w:tab/>
      </w:r>
    </w:p>
    <w:p w14:paraId="2BC21B48" w14:textId="77777777" w:rsidR="00764FFD" w:rsidRPr="00764FFD" w:rsidRDefault="00764FFD" w:rsidP="00764FFD">
      <w:pPr>
        <w:spacing w:after="120" w:line="240" w:lineRule="auto"/>
        <w:ind w:left="720"/>
        <w:outlineLvl w:val="2"/>
        <w:rPr>
          <w:rFonts w:ascii="Arial" w:eastAsia="Times New Roman" w:hAnsi="Arial" w:cs="Arial"/>
          <w:bCs/>
          <w:strike/>
          <w:kern w:val="0"/>
          <w:u w:val="single"/>
          <w14:ligatures w14:val="none"/>
        </w:rPr>
      </w:pPr>
      <w:r w:rsidRPr="00764FFD">
        <w:rPr>
          <w:rFonts w:ascii="Arial" w:eastAsia="Times New Roman" w:hAnsi="Arial" w:cs="Arial"/>
          <w:b/>
          <w:bCs/>
          <w:strike/>
          <w:kern w:val="0"/>
          <w:u w:val="single"/>
          <w14:ligatures w14:val="none"/>
        </w:rPr>
        <w:t>4.2.2.3.2.  Insulation Assessment.</w:t>
      </w:r>
      <w:r w:rsidRPr="00764FFD">
        <w:rPr>
          <w:rFonts w:ascii="Arial" w:eastAsia="Times New Roman" w:hAnsi="Arial" w:cs="Arial"/>
          <w:bCs/>
          <w:strike/>
          <w:kern w:val="0"/>
          <w:u w:val="single"/>
          <w14:ligatures w14:val="none"/>
        </w:rPr>
        <w:t xml:space="preserve">  </w:t>
      </w:r>
    </w:p>
    <w:p w14:paraId="509D5B51" w14:textId="77777777" w:rsidR="00764FFD" w:rsidRPr="00764FFD" w:rsidRDefault="00764FFD" w:rsidP="00764FFD">
      <w:pPr>
        <w:spacing w:after="120" w:line="240" w:lineRule="auto"/>
        <w:ind w:left="720"/>
        <w:outlineLvl w:val="2"/>
        <w:rPr>
          <w:rFonts w:ascii="Arial" w:eastAsia="Times New Roman" w:hAnsi="Arial" w:cs="Arial"/>
          <w:bCs/>
          <w:strike/>
          <w:color w:val="FF0000"/>
          <w:kern w:val="0"/>
          <w:u w:val="single"/>
          <w14:ligatures w14:val="none"/>
        </w:rPr>
      </w:pPr>
      <w:r w:rsidRPr="00764FFD">
        <w:rPr>
          <w:rFonts w:ascii="Arial" w:eastAsia="Times New Roman" w:hAnsi="Arial" w:cs="Arial"/>
          <w:b/>
          <w:strike/>
          <w:color w:val="FF0000"/>
          <w:kern w:val="0"/>
          <w:u w:val="single"/>
          <w14:ligatures w14:val="none"/>
        </w:rPr>
        <w:t>4.2.2.3.2.1</w:t>
      </w:r>
      <w:r w:rsidRPr="00764FFD">
        <w:rPr>
          <w:rFonts w:ascii="Arial" w:eastAsia="Times New Roman" w:hAnsi="Arial" w:cs="Arial"/>
          <w:bCs/>
          <w:strike/>
          <w:color w:val="FF0000"/>
          <w:kern w:val="0"/>
          <w:u w:val="single"/>
          <w14:ligatures w14:val="none"/>
        </w:rPr>
        <w:t xml:space="preserve"> </w:t>
      </w:r>
      <w:r w:rsidRPr="00764FFD">
        <w:rPr>
          <w:rFonts w:ascii="Arial" w:eastAsia="Times New Roman" w:hAnsi="Arial" w:cs="Arial"/>
          <w:bCs/>
          <w:strike/>
          <w:kern w:val="0"/>
          <w:u w:val="single"/>
          <w14:ligatures w14:val="none"/>
        </w:rPr>
        <w:t xml:space="preserve">Insulated surfaces categorized as </w:t>
      </w:r>
      <w:r w:rsidRPr="00764FFD">
        <w:rPr>
          <w:rFonts w:ascii="Arial" w:eastAsia="Times New Roman" w:hAnsi="Arial" w:cs="Arial"/>
          <w:bCs/>
          <w:strike/>
          <w:color w:val="FF0000"/>
          <w:kern w:val="0"/>
          <w:u w:val="single"/>
          <w14:ligatures w14:val="none"/>
        </w:rPr>
        <w:t xml:space="preserve">“Grade I” Properly Installed </w:t>
      </w:r>
      <w:r w:rsidRPr="00764FFD">
        <w:rPr>
          <w:rFonts w:ascii="Arial" w:eastAsia="Times New Roman" w:hAnsi="Arial" w:cs="Arial"/>
          <w:bCs/>
          <w:strike/>
          <w:kern w:val="0"/>
          <w:u w:val="single"/>
          <w14:ligatures w14:val="none"/>
        </w:rPr>
        <w:t xml:space="preserve">shall be modeled </w:t>
      </w:r>
      <w:r w:rsidRPr="00764FFD">
        <w:rPr>
          <w:rFonts w:ascii="Arial" w:eastAsia="Times New Roman" w:hAnsi="Arial" w:cs="Arial"/>
          <w:bCs/>
          <w:strike/>
          <w:color w:val="FF0000"/>
          <w:kern w:val="0"/>
          <w:u w:val="single"/>
          <w14:ligatures w14:val="none"/>
        </w:rPr>
        <w:t>with the Assessed R-Value that is determined in accordance with Appendix A.</w:t>
      </w:r>
      <w:r w:rsidRPr="00764FFD">
        <w:rPr>
          <w:rFonts w:ascii="Arial" w:eastAsia="Times New Roman" w:hAnsi="Arial" w:cs="Arial"/>
          <w:bCs/>
          <w:strike/>
          <w:color w:val="FF0000"/>
          <w:kern w:val="0"/>
          <w:u w:val="single"/>
          <w:vertAlign w:val="superscript"/>
          <w14:ligatures w14:val="none"/>
        </w:rPr>
        <w:t>1</w:t>
      </w:r>
      <w:r w:rsidRPr="00764FFD">
        <w:rPr>
          <w:rFonts w:ascii="Arial" w:eastAsia="Times New Roman" w:hAnsi="Arial" w:cs="Arial"/>
          <w:bCs/>
          <w:strike/>
          <w:color w:val="FF0000"/>
          <w:kern w:val="0"/>
          <w:u w:val="single"/>
          <w14:ligatures w14:val="none"/>
        </w:rPr>
        <w:t>such that the insulation R-Value is considered at its measured (for loose fill) or labeled including other adjustments,</w:t>
      </w:r>
      <w:r w:rsidRPr="00764FFD">
        <w:rPr>
          <w:rFonts w:ascii="Arial" w:eastAsia="Times New Roman" w:hAnsi="Arial" w:cs="Arial"/>
          <w:bCs/>
          <w:strike/>
          <w:color w:val="FF0000"/>
          <w:kern w:val="0"/>
          <w:u w:val="single"/>
          <w:vertAlign w:val="superscript"/>
          <w14:ligatures w14:val="none"/>
        </w:rPr>
        <w:footnoteReference w:id="1"/>
      </w:r>
      <w:r w:rsidRPr="00764FFD">
        <w:rPr>
          <w:rFonts w:ascii="Arial" w:eastAsia="Times New Roman" w:hAnsi="Arial" w:cs="Arial"/>
          <w:bCs/>
          <w:strike/>
          <w:color w:val="FF0000"/>
          <w:kern w:val="0"/>
          <w:u w:val="single"/>
          <w14:ligatures w14:val="none"/>
        </w:rPr>
        <w:t xml:space="preserve"> for the insulated surface area </w:t>
      </w:r>
      <w:r w:rsidRPr="00764FFD">
        <w:rPr>
          <w:rFonts w:ascii="Arial" w:eastAsia="Times New Roman" w:hAnsi="Arial" w:cs="Arial"/>
          <w:bCs/>
          <w:strike/>
          <w:color w:val="FF0000"/>
          <w:kern w:val="0"/>
          <w:u w:val="single"/>
          <w14:ligatures w14:val="none"/>
        </w:rPr>
        <w:lastRenderedPageBreak/>
        <w:t xml:space="preserve">(not including framing or other structural materials which shall be accounted for separately). </w:t>
      </w:r>
    </w:p>
    <w:p w14:paraId="3FC51B2D" w14:textId="77777777" w:rsidR="00764FFD" w:rsidRPr="00764FFD" w:rsidRDefault="00764FFD" w:rsidP="00764FFD">
      <w:pPr>
        <w:spacing w:after="120" w:line="240" w:lineRule="auto"/>
        <w:ind w:left="720"/>
        <w:outlineLvl w:val="2"/>
        <w:rPr>
          <w:rFonts w:ascii="Arial" w:eastAsia="Times New Roman" w:hAnsi="Arial" w:cs="Arial"/>
          <w:bCs/>
          <w:strike/>
          <w:color w:val="FF0000"/>
          <w:kern w:val="0"/>
          <w:u w:val="single"/>
          <w14:ligatures w14:val="none"/>
        </w:rPr>
      </w:pPr>
      <w:r w:rsidRPr="00764FFD">
        <w:rPr>
          <w:rFonts w:ascii="Arial" w:eastAsia="Times New Roman" w:hAnsi="Arial" w:cs="Arial"/>
          <w:b/>
          <w:strike/>
          <w:color w:val="FF0000"/>
          <w:kern w:val="0"/>
          <w:u w:val="single"/>
          <w14:ligatures w14:val="none"/>
        </w:rPr>
        <w:t>4.2.2.3.2.2</w:t>
      </w:r>
      <w:r w:rsidRPr="00764FFD">
        <w:rPr>
          <w:rFonts w:ascii="Arial" w:eastAsia="Times New Roman" w:hAnsi="Arial" w:cs="Arial"/>
          <w:bCs/>
          <w:strike/>
          <w:color w:val="FF0000"/>
          <w:kern w:val="0"/>
          <w:u w:val="single"/>
          <w14:ligatures w14:val="none"/>
        </w:rPr>
        <w:t xml:space="preserve"> Insulated surfaces categorized as “Grade II” shall be modeled such that there is no insulation R-Value for 2 percent of the insulated surface area and its measured or labeled value, including other adjustments,</w:t>
      </w:r>
      <w:r w:rsidRPr="00764FFD">
        <w:rPr>
          <w:rFonts w:ascii="Arial" w:eastAsia="Times New Roman" w:hAnsi="Arial" w:cs="Arial"/>
          <w:bCs/>
          <w:strike/>
          <w:color w:val="FF0000"/>
          <w:kern w:val="0"/>
          <w:u w:val="single"/>
          <w:vertAlign w:val="superscript"/>
          <w14:ligatures w14:val="none"/>
        </w:rPr>
        <w:footnoteReference w:id="2"/>
      </w:r>
      <w:r w:rsidRPr="00764FFD">
        <w:rPr>
          <w:rFonts w:ascii="Arial" w:eastAsia="Times New Roman" w:hAnsi="Arial" w:cs="Arial"/>
          <w:bCs/>
          <w:strike/>
          <w:color w:val="FF0000"/>
          <w:kern w:val="0"/>
          <w:u w:val="single"/>
          <w14:ligatures w14:val="none"/>
        </w:rPr>
        <w:t xml:space="preserve"> for the remainder of the insulated surface area (not including framing or other structural materials). </w:t>
      </w:r>
      <w:r w:rsidRPr="00764FFD">
        <w:rPr>
          <w:rFonts w:ascii="Arial" w:eastAsia="Times New Roman" w:hAnsi="Arial" w:cs="Arial"/>
          <w:bCs/>
          <w:strike/>
          <w:kern w:val="0"/>
          <w:u w:val="single"/>
          <w14:ligatures w14:val="none"/>
        </w:rPr>
        <w:t xml:space="preserve">Insulated surfaces categorized as </w:t>
      </w:r>
      <w:r w:rsidRPr="00764FFD">
        <w:rPr>
          <w:rFonts w:ascii="Arial" w:eastAsia="Times New Roman" w:hAnsi="Arial" w:cs="Arial"/>
          <w:bCs/>
          <w:strike/>
          <w:color w:val="FF0000"/>
          <w:kern w:val="0"/>
          <w:u w:val="single"/>
          <w14:ligatures w14:val="none"/>
        </w:rPr>
        <w:t>“Grade III” Not Properly Installed</w:t>
      </w:r>
      <w:r w:rsidRPr="00764FFD">
        <w:rPr>
          <w:rFonts w:ascii="Arial" w:eastAsia="Times New Roman" w:hAnsi="Arial" w:cs="Arial"/>
          <w:bCs/>
          <w:strike/>
          <w:kern w:val="0"/>
          <w:u w:val="single"/>
          <w14:ligatures w14:val="none"/>
        </w:rPr>
        <w:t xml:space="preserve"> shall be </w:t>
      </w:r>
      <w:r w:rsidRPr="00764FFD">
        <w:rPr>
          <w:rFonts w:ascii="Arial" w:eastAsia="Times New Roman" w:hAnsi="Arial" w:cs="Arial"/>
          <w:bCs/>
          <w:strike/>
          <w:color w:val="FF0000"/>
          <w:kern w:val="0"/>
          <w:u w:val="single"/>
          <w14:ligatures w14:val="none"/>
        </w:rPr>
        <w:t xml:space="preserve">modeled with the Assessed R-value that is determined in accordance with Appendix A for 90% of the insulated surface area and such that there is </w:t>
      </w:r>
      <w:r w:rsidRPr="00764FFD">
        <w:rPr>
          <w:rFonts w:ascii="Arial" w:eastAsia="Times New Roman" w:hAnsi="Arial" w:cs="Arial"/>
          <w:bCs/>
          <w:strike/>
          <w:kern w:val="0"/>
          <w:u w:val="single"/>
          <w14:ligatures w14:val="none"/>
        </w:rPr>
        <w:t>no insulation R-Value for</w:t>
      </w:r>
      <w:r w:rsidRPr="00764FFD">
        <w:rPr>
          <w:rFonts w:ascii="Arial" w:eastAsia="Times New Roman" w:hAnsi="Arial" w:cs="Arial"/>
          <w:bCs/>
          <w:strike/>
          <w:color w:val="FF0000"/>
          <w:kern w:val="0"/>
          <w:u w:val="single"/>
          <w14:ligatures w14:val="none"/>
        </w:rPr>
        <w:t xml:space="preserve"> 5 10 </w:t>
      </w:r>
      <w:r w:rsidRPr="00764FFD">
        <w:rPr>
          <w:rFonts w:ascii="Arial" w:eastAsia="Times New Roman" w:hAnsi="Arial" w:cs="Arial"/>
          <w:bCs/>
          <w:strike/>
          <w:kern w:val="0"/>
          <w:u w:val="single"/>
          <w14:ligatures w14:val="none"/>
        </w:rPr>
        <w:t>percent of the insulated surface area</w:t>
      </w:r>
      <w:r w:rsidRPr="00764FFD">
        <w:rPr>
          <w:rFonts w:ascii="Arial" w:eastAsia="Times New Roman" w:hAnsi="Arial" w:cs="Arial"/>
          <w:bCs/>
          <w:strike/>
          <w:color w:val="FF0000"/>
          <w:kern w:val="0"/>
          <w:u w:val="single"/>
          <w14:ligatures w14:val="none"/>
        </w:rPr>
        <w:t>.,</w:t>
      </w:r>
      <w:r w:rsidRPr="00764FFD">
        <w:rPr>
          <w:rFonts w:ascii="Arial" w:eastAsia="Times New Roman" w:hAnsi="Arial" w:cs="Arial"/>
          <w:bCs/>
          <w:strike/>
          <w:color w:val="FF0000"/>
          <w:kern w:val="0"/>
          <w:u w:val="single"/>
          <w:vertAlign w:val="superscript"/>
          <w14:ligatures w14:val="none"/>
        </w:rPr>
        <w:t>3</w:t>
      </w:r>
      <w:r w:rsidRPr="00764FFD">
        <w:rPr>
          <w:rFonts w:ascii="Arial" w:eastAsia="Times New Roman" w:hAnsi="Arial" w:cs="Arial"/>
          <w:bCs/>
          <w:strike/>
          <w:kern w:val="0"/>
          <w:u w:val="single"/>
          <w14:ligatures w14:val="none"/>
        </w:rPr>
        <w:t xml:space="preserve"> </w:t>
      </w:r>
      <w:r w:rsidRPr="00764FFD">
        <w:rPr>
          <w:rFonts w:ascii="Arial" w:eastAsia="Times New Roman" w:hAnsi="Arial" w:cs="Arial"/>
          <w:bCs/>
          <w:strike/>
          <w:color w:val="FF0000"/>
          <w:kern w:val="0"/>
          <w:u w:val="single"/>
          <w14:ligatures w14:val="none"/>
        </w:rPr>
        <w:t>and its measured or labeled value, including other adjustments,</w:t>
      </w:r>
      <w:r w:rsidRPr="00764FFD">
        <w:rPr>
          <w:rFonts w:ascii="Arial" w:eastAsia="Times New Roman" w:hAnsi="Arial" w:cs="Arial"/>
          <w:bCs/>
          <w:strike/>
          <w:color w:val="FF0000"/>
          <w:kern w:val="0"/>
          <w:u w:val="single"/>
          <w:vertAlign w:val="superscript"/>
          <w14:ligatures w14:val="none"/>
        </w:rPr>
        <w:footnoteReference w:id="3"/>
      </w:r>
      <w:r w:rsidRPr="00764FFD">
        <w:rPr>
          <w:rFonts w:ascii="Arial" w:eastAsia="Times New Roman" w:hAnsi="Arial" w:cs="Arial"/>
          <w:bCs/>
          <w:strike/>
          <w:color w:val="FF0000"/>
          <w:kern w:val="0"/>
          <w:u w:val="single"/>
          <w14:ligatures w14:val="none"/>
        </w:rPr>
        <w:t xml:space="preserve"> for the remainder of the insulated surface </w:t>
      </w:r>
      <w:r w:rsidRPr="00764FFD">
        <w:rPr>
          <w:rFonts w:ascii="Arial" w:eastAsia="Times New Roman" w:hAnsi="Arial" w:cs="Arial"/>
          <w:bCs/>
          <w:strike/>
          <w:kern w:val="0"/>
          <w:u w:val="single"/>
          <w14:ligatures w14:val="none"/>
        </w:rPr>
        <w:t>area (not including framing or other structural materials).</w:t>
      </w:r>
      <w:r w:rsidRPr="00764FFD">
        <w:rPr>
          <w:rFonts w:ascii="Arial" w:eastAsia="Times New Roman" w:hAnsi="Arial" w:cs="Arial"/>
          <w:bCs/>
          <w:strike/>
          <w:color w:val="FF0000"/>
          <w:kern w:val="0"/>
          <w:u w:val="single"/>
          <w14:ligatures w14:val="none"/>
        </w:rPr>
        <w:t xml:space="preserve"> </w:t>
      </w:r>
    </w:p>
    <w:p w14:paraId="07B064A5" w14:textId="77777777" w:rsidR="00764FFD" w:rsidRPr="00764FFD" w:rsidRDefault="00764FFD" w:rsidP="00764FFD">
      <w:pPr>
        <w:spacing w:after="120" w:line="240" w:lineRule="auto"/>
        <w:ind w:left="720"/>
        <w:outlineLvl w:val="2"/>
        <w:rPr>
          <w:rFonts w:ascii="Arial" w:eastAsia="Times New Roman" w:hAnsi="Arial" w:cs="Arial"/>
          <w:bCs/>
          <w:strike/>
          <w:color w:val="00B0F0"/>
          <w:kern w:val="0"/>
          <w:u w:val="single"/>
          <w14:ligatures w14:val="none"/>
        </w:rPr>
      </w:pPr>
    </w:p>
    <w:p w14:paraId="1511B282" w14:textId="77777777" w:rsidR="00764FFD" w:rsidRPr="00764FFD" w:rsidRDefault="00764FFD" w:rsidP="00764FFD">
      <w:pPr>
        <w:spacing w:after="120" w:line="240" w:lineRule="auto"/>
        <w:ind w:left="720"/>
        <w:outlineLvl w:val="2"/>
        <w:rPr>
          <w:rFonts w:ascii="Arial" w:eastAsia="Times New Roman" w:hAnsi="Arial" w:cs="Arial"/>
          <w:bCs/>
          <w:strike/>
          <w:color w:val="00B0F0"/>
          <w:kern w:val="0"/>
          <w:u w:val="single"/>
          <w14:ligatures w14:val="none"/>
        </w:rPr>
      </w:pPr>
      <w:r w:rsidRPr="00764FFD">
        <w:rPr>
          <w:rFonts w:ascii="Arial" w:eastAsia="Times New Roman" w:hAnsi="Arial" w:cs="Arial"/>
          <w:bCs/>
          <w:strike/>
          <w:color w:val="FF0000"/>
          <w:kern w:val="0"/>
          <w:u w:val="single"/>
          <w14:ligatures w14:val="none"/>
        </w:rPr>
        <w:t xml:space="preserve">Areas of an assembly shall not be modeled </w:t>
      </w:r>
      <w:proofErr w:type="gramStart"/>
      <w:r w:rsidRPr="00764FFD">
        <w:rPr>
          <w:rFonts w:ascii="Arial" w:eastAsia="Times New Roman" w:hAnsi="Arial" w:cs="Arial"/>
          <w:bCs/>
          <w:strike/>
          <w:color w:val="FF0000"/>
          <w:kern w:val="0"/>
          <w:u w:val="single"/>
          <w14:ligatures w14:val="none"/>
        </w:rPr>
        <w:t>separately solely</w:t>
      </w:r>
      <w:proofErr w:type="gramEnd"/>
      <w:r w:rsidRPr="00764FFD">
        <w:rPr>
          <w:rFonts w:ascii="Arial" w:eastAsia="Times New Roman" w:hAnsi="Arial" w:cs="Arial"/>
          <w:bCs/>
          <w:strike/>
          <w:color w:val="FF0000"/>
          <w:kern w:val="0"/>
          <w:u w:val="single"/>
          <w14:ligatures w14:val="none"/>
        </w:rPr>
        <w:t xml:space="preserve"> based upon insulation grading.  Where an insulated surface is categorized as Not Properly Installed, all insulated surface area with the same Assessed R-value, orientation, floor level, and insulation material shall be categorized as Not Properly Installed. </w:t>
      </w:r>
    </w:p>
    <w:p w14:paraId="62F9F147" w14:textId="77777777" w:rsidR="00764FFD" w:rsidRPr="00764FFD" w:rsidRDefault="00764FFD" w:rsidP="00764FFD">
      <w:pPr>
        <w:spacing w:after="120" w:line="240" w:lineRule="auto"/>
        <w:ind w:left="720"/>
        <w:outlineLvl w:val="2"/>
        <w:rPr>
          <w:rFonts w:ascii="Arial" w:eastAsia="Times New Roman" w:hAnsi="Arial" w:cs="Arial"/>
          <w:bCs/>
          <w:strike/>
          <w:color w:val="00B0F0"/>
          <w:kern w:val="0"/>
          <w:u w:val="single"/>
          <w14:ligatures w14:val="none"/>
        </w:rPr>
      </w:pPr>
    </w:p>
    <w:p w14:paraId="29AA18A5" w14:textId="77777777" w:rsidR="00764FFD" w:rsidRPr="00764FFD" w:rsidRDefault="00764FFD" w:rsidP="00764FFD">
      <w:pPr>
        <w:spacing w:line="259" w:lineRule="auto"/>
        <w:ind w:left="720"/>
        <w:rPr>
          <w:rFonts w:ascii="Aptos" w:eastAsia="Aptos" w:hAnsi="Aptos" w:cs="Times New Roman"/>
          <w:strike/>
          <w:color w:val="FF0000"/>
          <w:kern w:val="0"/>
          <w:u w:val="single"/>
          <w14:ligatures w14:val="none"/>
        </w:rPr>
      </w:pPr>
      <w:r w:rsidRPr="00764FFD">
        <w:rPr>
          <w:rFonts w:ascii="Arial" w:eastAsia="Aptos" w:hAnsi="Arial" w:cs="Arial"/>
          <w:b/>
          <w:bCs/>
          <w:strike/>
          <w:color w:val="FF0000"/>
          <w:kern w:val="0"/>
          <w:u w:val="single"/>
          <w14:ligatures w14:val="none"/>
        </w:rPr>
        <w:t xml:space="preserve">4.2.2.3.2.3 </w:t>
      </w:r>
      <w:r w:rsidRPr="00764FFD">
        <w:rPr>
          <w:rFonts w:ascii="Arial" w:eastAsia="Aptos" w:hAnsi="Arial" w:cs="Arial"/>
          <w:strike/>
          <w:color w:val="FF0000"/>
          <w:kern w:val="0"/>
          <w:u w:val="single"/>
          <w14:ligatures w14:val="none"/>
        </w:rPr>
        <w:t>Insulated surfaces categorized as uninsulated shall be modeled with an R-Value of R-0.</w:t>
      </w:r>
      <w:r w:rsidRPr="00764FFD">
        <w:rPr>
          <w:rFonts w:ascii="Aptos" w:eastAsia="Aptos" w:hAnsi="Aptos" w:cs="Times New Roman"/>
          <w:strike/>
          <w:color w:val="FF0000"/>
          <w:kern w:val="0"/>
          <w:u w:val="single"/>
          <w14:ligatures w14:val="none"/>
        </w:rPr>
        <w:t xml:space="preserve"> </w:t>
      </w:r>
      <w:r w:rsidRPr="00764FFD">
        <w:rPr>
          <w:rFonts w:ascii="Arial" w:eastAsia="Aptos" w:hAnsi="Arial" w:cs="Arial"/>
          <w:strike/>
          <w:color w:val="FF0000"/>
          <w:kern w:val="0"/>
          <w:u w:val="single"/>
          <w14:ligatures w14:val="none"/>
        </w:rPr>
        <w:t xml:space="preserve">Insulation grading shall not be applied to enclosure elements that are categorized as uninsulated. </w:t>
      </w:r>
    </w:p>
    <w:p w14:paraId="7D804256" w14:textId="77777777" w:rsidR="00764FFD" w:rsidRPr="00764FFD" w:rsidRDefault="00764FFD" w:rsidP="00764FFD">
      <w:pPr>
        <w:spacing w:after="120" w:line="240" w:lineRule="auto"/>
        <w:ind w:left="720"/>
        <w:outlineLvl w:val="2"/>
        <w:rPr>
          <w:rFonts w:ascii="Arial" w:eastAsia="Times New Roman" w:hAnsi="Arial" w:cs="Arial"/>
          <w:b/>
          <w:bCs/>
          <w:strike/>
          <w:color w:val="0F4761"/>
          <w:kern w:val="0"/>
          <w:u w:val="single"/>
          <w14:ligatures w14:val="none"/>
        </w:rPr>
      </w:pPr>
      <w:r w:rsidRPr="00764FFD">
        <w:rPr>
          <w:rFonts w:ascii="Arial" w:eastAsia="Times New Roman" w:hAnsi="Arial" w:cs="Arial"/>
          <w:b/>
          <w:strike/>
          <w:color w:val="FF0000"/>
          <w:kern w:val="0"/>
          <w:u w:val="single"/>
          <w14:ligatures w14:val="none"/>
        </w:rPr>
        <w:t xml:space="preserve">4.2.2.3.2.4 </w:t>
      </w:r>
      <w:r w:rsidRPr="00764FFD">
        <w:rPr>
          <w:rFonts w:ascii="Arial" w:eastAsia="Times New Roman" w:hAnsi="Arial" w:cs="Arial"/>
          <w:bCs/>
          <w:strike/>
          <w:kern w:val="0"/>
          <w:u w:val="single"/>
          <w14:ligatures w14:val="none"/>
        </w:rPr>
        <w:t xml:space="preserve">Other building </w:t>
      </w:r>
      <w:r w:rsidRPr="00764FFD">
        <w:rPr>
          <w:rFonts w:ascii="Arial" w:eastAsia="Times New Roman" w:hAnsi="Arial" w:cs="Arial"/>
          <w:bCs/>
          <w:strike/>
          <w:color w:val="FF0000"/>
          <w:kern w:val="0"/>
          <w:u w:val="single"/>
          <w14:ligatures w14:val="none"/>
        </w:rPr>
        <w:t>assembly</w:t>
      </w:r>
      <w:r w:rsidRPr="00764FFD">
        <w:rPr>
          <w:rFonts w:ascii="Arial" w:eastAsia="Times New Roman" w:hAnsi="Arial" w:cs="Arial"/>
          <w:bCs/>
          <w:strike/>
          <w:kern w:val="0"/>
          <w:u w:val="single"/>
          <w14:ligatures w14:val="none"/>
        </w:rPr>
        <w:t xml:space="preserve"> materials including framing, sheathing and air films, shall be assigned </w:t>
      </w:r>
      <w:r w:rsidRPr="00764FFD">
        <w:rPr>
          <w:rFonts w:ascii="Arial" w:eastAsia="Times New Roman" w:hAnsi="Arial" w:cs="Arial"/>
          <w:bCs/>
          <w:strike/>
          <w:color w:val="FF0000"/>
          <w:kern w:val="0"/>
          <w:u w:val="single"/>
          <w14:ligatures w14:val="none"/>
        </w:rPr>
        <w:t>aged or settled R-</w:t>
      </w:r>
      <w:proofErr w:type="spellStart"/>
      <w:r w:rsidRPr="00764FFD">
        <w:rPr>
          <w:rFonts w:ascii="Arial" w:eastAsia="Times New Roman" w:hAnsi="Arial" w:cs="Arial"/>
          <w:bCs/>
          <w:strike/>
          <w:color w:val="FF0000"/>
          <w:kern w:val="0"/>
          <w:u w:val="single"/>
          <w14:ligatures w14:val="none"/>
        </w:rPr>
        <w:t>Vv</w:t>
      </w:r>
      <w:r w:rsidRPr="00764FFD">
        <w:rPr>
          <w:rFonts w:ascii="Arial" w:eastAsia="Times New Roman" w:hAnsi="Arial" w:cs="Arial"/>
          <w:bCs/>
          <w:strike/>
          <w:kern w:val="0"/>
          <w:u w:val="single"/>
          <w14:ligatures w14:val="none"/>
        </w:rPr>
        <w:t>alues</w:t>
      </w:r>
      <w:proofErr w:type="spellEnd"/>
      <w:r w:rsidRPr="00764FFD">
        <w:rPr>
          <w:rFonts w:ascii="Arial" w:eastAsia="Times New Roman" w:hAnsi="Arial" w:cs="Arial"/>
          <w:bCs/>
          <w:strike/>
          <w:kern w:val="0"/>
          <w:u w:val="single"/>
          <w14:ligatures w14:val="none"/>
        </w:rPr>
        <w:t xml:space="preserve"> according to </w:t>
      </w:r>
      <w:r w:rsidRPr="00764FFD">
        <w:rPr>
          <w:rFonts w:ascii="Arial" w:eastAsia="Times New Roman" w:hAnsi="Arial" w:cs="Arial"/>
          <w:bCs/>
          <w:strike/>
          <w:color w:val="FF0000"/>
          <w:kern w:val="0"/>
          <w:u w:val="single"/>
          <w14:ligatures w14:val="none"/>
        </w:rPr>
        <w:t>the</w:t>
      </w:r>
      <w:r w:rsidRPr="00764FFD">
        <w:rPr>
          <w:rFonts w:ascii="Arial" w:eastAsia="Times New Roman" w:hAnsi="Arial" w:cs="Arial"/>
          <w:bCs/>
          <w:strike/>
          <w:kern w:val="0"/>
          <w:u w:val="single"/>
          <w14:ligatures w14:val="none"/>
        </w:rPr>
        <w:t xml:space="preserve"> ASHRAE </w:t>
      </w:r>
      <w:r w:rsidRPr="00764FFD">
        <w:rPr>
          <w:rFonts w:ascii="Arial" w:eastAsia="Times New Roman" w:hAnsi="Arial" w:cs="Arial"/>
          <w:bCs/>
          <w:i/>
          <w:strike/>
          <w:kern w:val="0"/>
          <w:u w:val="single"/>
          <w14:ligatures w14:val="none"/>
        </w:rPr>
        <w:t>Handbook of Fundamentals</w:t>
      </w:r>
      <w:r w:rsidRPr="00764FFD">
        <w:rPr>
          <w:rFonts w:ascii="Arial" w:eastAsia="Times New Roman" w:hAnsi="Arial" w:cs="Arial"/>
          <w:bCs/>
          <w:strike/>
          <w:kern w:val="0"/>
          <w:u w:val="single"/>
          <w14:ligatures w14:val="none"/>
        </w:rPr>
        <w:t>.  In addition, the following accepted conventions shall be used in modeling Rated Home insulation enclosures:</w:t>
      </w:r>
    </w:p>
    <w:p w14:paraId="3C7DD9A0" w14:textId="77777777" w:rsidR="00764FFD" w:rsidRPr="00764FFD" w:rsidRDefault="00764FFD" w:rsidP="00764FFD">
      <w:pPr>
        <w:tabs>
          <w:tab w:val="left" w:pos="748"/>
        </w:tabs>
        <w:spacing w:line="259" w:lineRule="auto"/>
        <w:ind w:left="720"/>
        <w:rPr>
          <w:rFonts w:ascii="Arial" w:eastAsia="Aptos" w:hAnsi="Arial" w:cs="Arial"/>
          <w:b/>
          <w:strike/>
          <w:kern w:val="0"/>
          <w:u w:val="single"/>
          <w14:ligatures w14:val="none"/>
        </w:rPr>
      </w:pPr>
    </w:p>
    <w:p w14:paraId="431296AF" w14:textId="77777777" w:rsidR="00764FFD" w:rsidRPr="00764FFD" w:rsidRDefault="00764FFD" w:rsidP="00764FFD">
      <w:pPr>
        <w:numPr>
          <w:ilvl w:val="0"/>
          <w:numId w:val="2"/>
        </w:numPr>
        <w:tabs>
          <w:tab w:val="left" w:pos="1350"/>
        </w:tabs>
        <w:spacing w:after="0" w:line="240" w:lineRule="auto"/>
        <w:ind w:left="1080"/>
        <w:rPr>
          <w:rFonts w:ascii="Arial" w:eastAsia="Times New Roman" w:hAnsi="Arial" w:cs="Arial"/>
          <w:b/>
          <w:strike/>
          <w:color w:val="FF0000"/>
          <w:kern w:val="0"/>
          <w:u w:val="single"/>
          <w14:ligatures w14:val="none"/>
        </w:rPr>
      </w:pPr>
      <w:r w:rsidRPr="00764FFD">
        <w:rPr>
          <w:rFonts w:ascii="Arial" w:eastAsia="Times New Roman" w:hAnsi="Arial" w:cs="Arial"/>
          <w:strike/>
          <w:color w:val="FF0000"/>
          <w:kern w:val="0"/>
          <w:u w:val="single"/>
          <w14:ligatures w14:val="none"/>
        </w:rPr>
        <w:t xml:space="preserve">Insulated wood-framed enclosure elements shall be evaluated and modeled such that framing members and cavities are treated as separate surface areas.  Cavity insulation shall be modeled as contributing only to the thermal performance of the cavity surface area. Continuous insulation shall be modeled as contributing to the thermal performance of the cavity and framing member surface areas combined, or the total assembly area covered by the continuous insulation.  The framing and cavity paths shall also include the R-Value of other building materials covering the interior and exterior sides of the </w:t>
      </w:r>
      <w:r w:rsidRPr="00764FFD">
        <w:rPr>
          <w:rFonts w:ascii="Arial" w:eastAsia="Times New Roman" w:hAnsi="Arial" w:cs="Arial"/>
          <w:strike/>
          <w:color w:val="FF0000"/>
          <w:kern w:val="0"/>
          <w:u w:val="single"/>
          <w14:ligatures w14:val="none"/>
        </w:rPr>
        <w:lastRenderedPageBreak/>
        <w:t>assembly. Enclosure elements shall not be modeled using the sum of Assessed R-Values of continuous and cavity insulation materials.</w:t>
      </w:r>
      <w:r w:rsidRPr="00764FFD">
        <w:rPr>
          <w:rFonts w:ascii="Arial" w:eastAsia="Times New Roman" w:hAnsi="Arial" w:cs="Arial"/>
          <w:strike/>
          <w:color w:val="FF0000"/>
          <w:kern w:val="0"/>
          <w:u w:val="single"/>
          <w:vertAlign w:val="superscript"/>
          <w14:ligatures w14:val="none"/>
        </w:rPr>
        <w:t>3</w:t>
      </w:r>
      <w:r w:rsidRPr="00764FFD">
        <w:rPr>
          <w:rFonts w:ascii="Arial" w:eastAsia="Times New Roman" w:hAnsi="Arial" w:cs="Arial"/>
          <w:strike/>
          <w:color w:val="FF0000"/>
          <w:kern w:val="0"/>
          <w:u w:val="single"/>
          <w14:ligatures w14:val="none"/>
        </w:rPr>
        <w:t xml:space="preserve"> Insulation that does not cover framing members shall not be modeled as if it covers the framing. Insulated surfaces that have continuous insulation, including rigid foam, fibrous batt, loose fill, sprayed insulation or insulated siding, covering the framing members shall be Assessed and modeled according to Section 4.2.2.3 and combined with the cavity insulation, framing and other materials to determine the overall assembly R-Value.</w:t>
      </w:r>
    </w:p>
    <w:p w14:paraId="3B2B7CF5" w14:textId="77777777" w:rsidR="00764FFD" w:rsidRPr="00764FFD" w:rsidRDefault="00764FFD" w:rsidP="00764FFD">
      <w:pPr>
        <w:tabs>
          <w:tab w:val="left" w:pos="748"/>
          <w:tab w:val="left" w:pos="1350"/>
        </w:tabs>
        <w:spacing w:line="259" w:lineRule="auto"/>
        <w:ind w:left="1080" w:hanging="360"/>
        <w:rPr>
          <w:rFonts w:ascii="Arial" w:eastAsia="Aptos" w:hAnsi="Arial" w:cs="Arial"/>
          <w:b/>
          <w:strike/>
          <w:kern w:val="0"/>
          <w:u w:val="single"/>
          <w14:ligatures w14:val="none"/>
        </w:rPr>
      </w:pPr>
    </w:p>
    <w:p w14:paraId="0E65A47D" w14:textId="77777777" w:rsidR="00764FFD" w:rsidRPr="00764FFD" w:rsidRDefault="00764FFD" w:rsidP="00764FFD">
      <w:pPr>
        <w:tabs>
          <w:tab w:val="left" w:pos="1350"/>
        </w:tabs>
        <w:spacing w:after="0" w:line="240" w:lineRule="auto"/>
        <w:ind w:left="1080" w:hanging="360"/>
        <w:rPr>
          <w:rFonts w:ascii="Arial" w:eastAsia="Times New Roman" w:hAnsi="Arial" w:cs="Arial"/>
          <w:b/>
          <w:strike/>
          <w:color w:val="00B0F0"/>
          <w:kern w:val="0"/>
          <w:u w:val="single"/>
          <w14:ligatures w14:val="none"/>
        </w:rPr>
      </w:pPr>
      <w:r w:rsidRPr="00764FFD">
        <w:rPr>
          <w:rFonts w:ascii="Arial" w:eastAsia="Times New Roman" w:hAnsi="Arial" w:cs="Arial"/>
          <w:strike/>
          <w:color w:val="FF0000"/>
          <w:kern w:val="0"/>
          <w:u w:val="single"/>
          <w14:ligatures w14:val="none"/>
        </w:rPr>
        <w:t xml:space="preserve">The base R-Value of </w:t>
      </w:r>
      <w:proofErr w:type="spellStart"/>
      <w:r w:rsidRPr="00764FFD">
        <w:rPr>
          <w:rFonts w:ascii="Arial" w:eastAsia="Times New Roman" w:hAnsi="Arial" w:cs="Arial"/>
          <w:strike/>
          <w:color w:val="FF0000"/>
          <w:kern w:val="0"/>
          <w:u w:val="single"/>
          <w14:ligatures w14:val="none"/>
        </w:rPr>
        <w:t>fF</w:t>
      </w:r>
      <w:r w:rsidRPr="00764FFD">
        <w:rPr>
          <w:rFonts w:ascii="Arial" w:eastAsia="Times New Roman" w:hAnsi="Arial" w:cs="Arial"/>
          <w:strike/>
          <w:kern w:val="0"/>
          <w:u w:val="single"/>
          <w14:ligatures w14:val="none"/>
        </w:rPr>
        <w:t>ibrous</w:t>
      </w:r>
      <w:proofErr w:type="spellEnd"/>
      <w:r w:rsidRPr="00764FFD">
        <w:rPr>
          <w:rFonts w:ascii="Arial" w:eastAsia="Times New Roman" w:hAnsi="Arial" w:cs="Arial"/>
          <w:strike/>
          <w:kern w:val="0"/>
          <w:u w:val="single"/>
          <w14:ligatures w14:val="none"/>
        </w:rPr>
        <w:t xml:space="preserve"> batt insulation that is compressed to less than its full rated thickness in a completely enclosed cavity shall be </w:t>
      </w:r>
      <w:proofErr w:type="gramStart"/>
      <w:r w:rsidRPr="00764FFD">
        <w:rPr>
          <w:rFonts w:ascii="Arial" w:eastAsia="Times New Roman" w:hAnsi="Arial" w:cs="Arial"/>
          <w:strike/>
          <w:color w:val="FF0000"/>
          <w:kern w:val="0"/>
          <w:u w:val="single"/>
          <w14:ligatures w14:val="none"/>
        </w:rPr>
        <w:t>evaluated assessed</w:t>
      </w:r>
      <w:proofErr w:type="gramEnd"/>
      <w:r w:rsidRPr="00764FFD">
        <w:rPr>
          <w:rFonts w:ascii="Arial" w:eastAsia="Times New Roman" w:hAnsi="Arial" w:cs="Arial"/>
          <w:strike/>
          <w:color w:val="FF0000"/>
          <w:kern w:val="0"/>
          <w:u w:val="single"/>
          <w14:ligatures w14:val="none"/>
        </w:rPr>
        <w:t xml:space="preserve"> according to the manufacturer’s documentation. In the absence of such documentation, use R-Value correction factor (CF) for Compressed Batt or Blanket from ACCA Manual J, 8th edition, Appendix 4.</w:t>
      </w:r>
      <w:r w:rsidRPr="00764FFD">
        <w:rPr>
          <w:rFonts w:ascii="Arial" w:eastAsia="Times New Roman" w:hAnsi="Arial" w:cs="Arial"/>
          <w:strike/>
          <w:color w:val="00B0F0"/>
          <w:kern w:val="0"/>
          <w:u w:val="single"/>
          <w14:ligatures w14:val="none"/>
        </w:rPr>
        <w:t xml:space="preserve"> </w:t>
      </w:r>
      <w:r w:rsidRPr="00764FFD">
        <w:rPr>
          <w:rFonts w:ascii="Arial" w:eastAsia="Times New Roman" w:hAnsi="Arial" w:cs="Arial"/>
          <w:strike/>
          <w:color w:val="FF0000"/>
          <w:kern w:val="0"/>
          <w:u w:val="single"/>
          <w14:ligatures w14:val="none"/>
        </w:rPr>
        <w:t xml:space="preserve">as described in Appendix A Section A1.1 and modeled with an Adjusted Performance R-Value. </w:t>
      </w:r>
    </w:p>
    <w:p w14:paraId="6C640EF2" w14:textId="77777777" w:rsidR="00764FFD" w:rsidRPr="00764FFD" w:rsidRDefault="00764FFD" w:rsidP="00764FFD">
      <w:pPr>
        <w:tabs>
          <w:tab w:val="left" w:pos="1350"/>
        </w:tabs>
        <w:spacing w:after="0" w:line="240" w:lineRule="auto"/>
        <w:ind w:left="1080"/>
        <w:rPr>
          <w:rFonts w:ascii="Arial" w:eastAsia="Times New Roman" w:hAnsi="Arial" w:cs="Arial"/>
          <w:b/>
          <w:strike/>
          <w:kern w:val="0"/>
          <w:u w:val="single"/>
          <w14:ligatures w14:val="none"/>
        </w:rPr>
      </w:pPr>
    </w:p>
    <w:p w14:paraId="559E5B50" w14:textId="77777777" w:rsidR="00764FFD" w:rsidRPr="00764FFD" w:rsidRDefault="00764FFD" w:rsidP="00764FFD">
      <w:pPr>
        <w:tabs>
          <w:tab w:val="left" w:pos="1350"/>
        </w:tabs>
        <w:spacing w:after="0" w:line="240" w:lineRule="auto"/>
        <w:ind w:left="1080" w:hanging="360"/>
        <w:rPr>
          <w:rFonts w:ascii="Arial" w:eastAsia="Times New Roman" w:hAnsi="Arial" w:cs="Arial"/>
          <w:b/>
          <w:strike/>
          <w:kern w:val="0"/>
          <w:u w:val="single"/>
          <w14:ligatures w14:val="none"/>
        </w:rPr>
      </w:pPr>
      <w:r w:rsidRPr="00764FFD">
        <w:rPr>
          <w:rFonts w:ascii="Arial" w:eastAsia="Times New Roman" w:hAnsi="Arial" w:cs="Arial"/>
          <w:strike/>
          <w:kern w:val="0"/>
          <w:u w:val="single"/>
          <w14:ligatures w14:val="none"/>
        </w:rPr>
        <w:t>Areas of an assembly having different insulation types</w:t>
      </w:r>
      <w:r w:rsidRPr="00764FFD">
        <w:rPr>
          <w:rFonts w:ascii="Arial" w:eastAsia="Times New Roman" w:hAnsi="Arial" w:cs="Arial"/>
          <w:strike/>
          <w:color w:val="FF0000"/>
          <w:kern w:val="0"/>
          <w:u w:val="single"/>
          <w14:ligatures w14:val="none"/>
        </w:rPr>
        <w:t xml:space="preserve">, orientation, </w:t>
      </w:r>
      <w:r w:rsidRPr="00764FFD">
        <w:rPr>
          <w:rFonts w:ascii="Arial" w:eastAsia="Times New Roman" w:hAnsi="Arial" w:cs="Arial"/>
          <w:strike/>
          <w:kern w:val="0"/>
          <w:u w:val="single"/>
          <w14:ligatures w14:val="none"/>
        </w:rPr>
        <w:t xml:space="preserve">or R-Value </w:t>
      </w:r>
      <w:r w:rsidRPr="00764FFD">
        <w:rPr>
          <w:rFonts w:ascii="Arial" w:eastAsia="Times New Roman" w:hAnsi="Arial" w:cs="Arial"/>
          <w:strike/>
          <w:color w:val="FF0000"/>
          <w:kern w:val="0"/>
          <w:u w:val="single"/>
          <w14:ligatures w14:val="none"/>
        </w:rPr>
        <w:t xml:space="preserve">(including uninsulated areas </w:t>
      </w:r>
      <w:proofErr w:type="gramStart"/>
      <w:r w:rsidRPr="00764FFD">
        <w:rPr>
          <w:rFonts w:ascii="Arial" w:eastAsia="Times New Roman" w:hAnsi="Arial" w:cs="Arial"/>
          <w:strike/>
          <w:color w:val="FF0000"/>
          <w:kern w:val="0"/>
          <w:u w:val="single"/>
          <w14:ligatures w14:val="none"/>
        </w:rPr>
        <w:t>in excess of</w:t>
      </w:r>
      <w:proofErr w:type="gramEnd"/>
      <w:r w:rsidRPr="00764FFD">
        <w:rPr>
          <w:rFonts w:ascii="Arial" w:eastAsia="Times New Roman" w:hAnsi="Arial" w:cs="Arial"/>
          <w:strike/>
          <w:color w:val="FF0000"/>
          <w:kern w:val="0"/>
          <w:u w:val="single"/>
          <w14:ligatures w14:val="none"/>
        </w:rPr>
        <w:t xml:space="preserve"> 5 percent of any otherwise insulated building component) </w:t>
      </w:r>
      <w:r w:rsidRPr="00764FFD">
        <w:rPr>
          <w:rFonts w:ascii="Arial" w:eastAsia="Times New Roman" w:hAnsi="Arial" w:cs="Arial"/>
          <w:strike/>
          <w:kern w:val="0"/>
          <w:u w:val="single"/>
          <w14:ligatures w14:val="none"/>
        </w:rPr>
        <w:t>shall be modeled separately with the applicable R-Value</w:t>
      </w:r>
      <w:r w:rsidRPr="00764FFD">
        <w:rPr>
          <w:rFonts w:ascii="Arial" w:eastAsia="Times New Roman" w:hAnsi="Arial" w:cs="Arial"/>
          <w:strike/>
          <w:color w:val="00B0F0"/>
          <w:kern w:val="0"/>
          <w:u w:val="single"/>
          <w14:ligatures w14:val="none"/>
        </w:rPr>
        <w:t xml:space="preserve">, </w:t>
      </w:r>
      <w:r w:rsidRPr="00764FFD">
        <w:rPr>
          <w:rFonts w:ascii="Arial" w:eastAsia="Times New Roman" w:hAnsi="Arial" w:cs="Arial"/>
          <w:strike/>
          <w:color w:val="FF0000"/>
          <w:kern w:val="0"/>
          <w:u w:val="single"/>
          <w14:ligatures w14:val="none"/>
        </w:rPr>
        <w:t xml:space="preserve">orientation, </w:t>
      </w:r>
      <w:r w:rsidRPr="00764FFD">
        <w:rPr>
          <w:rFonts w:ascii="Arial" w:eastAsia="Times New Roman" w:hAnsi="Arial" w:cs="Arial"/>
          <w:strike/>
          <w:kern w:val="0"/>
          <w:u w:val="single"/>
          <w14:ligatures w14:val="none"/>
        </w:rPr>
        <w:t xml:space="preserve">and assembly areas associated with each different insulation situation. </w:t>
      </w:r>
    </w:p>
    <w:p w14:paraId="37220094" w14:textId="77777777" w:rsidR="00764FFD" w:rsidRPr="00764FFD" w:rsidRDefault="00764FFD" w:rsidP="00764FFD">
      <w:pPr>
        <w:tabs>
          <w:tab w:val="left" w:pos="1350"/>
        </w:tabs>
        <w:spacing w:after="0" w:line="240" w:lineRule="auto"/>
        <w:ind w:left="1080"/>
        <w:rPr>
          <w:rFonts w:ascii="Arial" w:eastAsia="Times New Roman" w:hAnsi="Arial" w:cs="Arial"/>
          <w:b/>
          <w:strike/>
          <w:kern w:val="0"/>
          <w:u w:val="single"/>
          <w14:ligatures w14:val="none"/>
        </w:rPr>
      </w:pPr>
    </w:p>
    <w:p w14:paraId="2E7CF28D" w14:textId="77777777" w:rsidR="00764FFD" w:rsidRPr="00764FFD" w:rsidRDefault="00764FFD" w:rsidP="00764FFD">
      <w:pPr>
        <w:tabs>
          <w:tab w:val="left" w:pos="1350"/>
        </w:tabs>
        <w:spacing w:after="0" w:line="240" w:lineRule="auto"/>
        <w:ind w:left="1080"/>
        <w:rPr>
          <w:rFonts w:ascii="Arial" w:eastAsia="Times New Roman" w:hAnsi="Arial" w:cs="Arial"/>
          <w:b/>
          <w:strike/>
          <w:kern w:val="0"/>
          <w:u w:val="single"/>
          <w14:ligatures w14:val="none"/>
        </w:rPr>
      </w:pPr>
    </w:p>
    <w:p w14:paraId="0A71DB53" w14:textId="77777777" w:rsidR="00764FFD" w:rsidRPr="00764FFD" w:rsidRDefault="00764FFD" w:rsidP="00764FFD">
      <w:pPr>
        <w:tabs>
          <w:tab w:val="left" w:pos="1350"/>
        </w:tabs>
        <w:spacing w:after="0" w:line="240" w:lineRule="auto"/>
        <w:ind w:left="1080" w:hanging="360"/>
        <w:rPr>
          <w:rFonts w:ascii="Arial" w:eastAsia="Times New Roman" w:hAnsi="Arial" w:cs="Arial"/>
          <w:strike/>
          <w:kern w:val="0"/>
          <w:u w:val="single"/>
          <w14:ligatures w14:val="none"/>
        </w:rPr>
      </w:pPr>
      <w:r w:rsidRPr="00764FFD">
        <w:rPr>
          <w:rFonts w:ascii="Arial" w:eastAsia="Times New Roman" w:hAnsi="Arial" w:cs="Arial"/>
          <w:strike/>
          <w:kern w:val="0"/>
          <w:u w:val="single"/>
          <w14:ligatures w14:val="none"/>
        </w:rPr>
        <w:t xml:space="preserve">The overall thermal properties of steel-framed walls, ceilings and floors shall be calculated in accordance with the modified zone method specified by Chapter 27, ASHRAE </w:t>
      </w:r>
      <w:r w:rsidRPr="00764FFD">
        <w:rPr>
          <w:rFonts w:ascii="Arial" w:eastAsia="Times New Roman" w:hAnsi="Arial" w:cs="Arial"/>
          <w:i/>
          <w:strike/>
          <w:kern w:val="0"/>
          <w:u w:val="single"/>
          <w14:ligatures w14:val="none"/>
        </w:rPr>
        <w:t xml:space="preserve">Handbook of Fundamentals </w:t>
      </w:r>
      <w:r w:rsidRPr="00764FFD">
        <w:rPr>
          <w:rFonts w:ascii="Arial" w:eastAsia="Times New Roman" w:hAnsi="Arial" w:cs="Arial"/>
          <w:strike/>
          <w:kern w:val="0"/>
          <w:u w:val="single"/>
          <w14:ligatures w14:val="none"/>
        </w:rPr>
        <w:t>or tested in accordance with ASTM Standard C1363. Modification of test results to add or subtract R-Values to the tested assembly that reflect differences between the tested assembly and proposed assemblies is authorized when such differences are continuous and occur outside of the cavity.</w:t>
      </w:r>
    </w:p>
    <w:p w14:paraId="4CF7B94C" w14:textId="77777777" w:rsidR="00764FFD" w:rsidRPr="00764FFD" w:rsidRDefault="00764FFD" w:rsidP="00764FFD">
      <w:pPr>
        <w:tabs>
          <w:tab w:val="left" w:pos="748"/>
        </w:tabs>
        <w:spacing w:line="259" w:lineRule="auto"/>
        <w:ind w:left="720"/>
        <w:rPr>
          <w:rFonts w:ascii="Arial" w:eastAsia="Aptos" w:hAnsi="Arial" w:cs="Arial"/>
          <w:b/>
          <w:strike/>
          <w:kern w:val="0"/>
          <w:u w:val="single"/>
          <w14:ligatures w14:val="none"/>
        </w:rPr>
      </w:pPr>
    </w:p>
    <w:p w14:paraId="7DD8A835" w14:textId="6D8735E0" w:rsidR="0000630F" w:rsidRPr="00764FFD" w:rsidRDefault="0000630F" w:rsidP="00764FFD">
      <w:pPr>
        <w:spacing w:line="259" w:lineRule="auto"/>
        <w:rPr>
          <w:rFonts w:ascii="Arial" w:eastAsia="Aptos" w:hAnsi="Arial" w:cs="Arial"/>
          <w:b/>
          <w:bCs/>
          <w:strike/>
          <w:kern w:val="0"/>
          <w:u w:val="single"/>
          <w14:ligatures w14:val="none"/>
        </w:rPr>
      </w:pPr>
    </w:p>
    <w:sectPr w:rsidR="0000630F" w:rsidRPr="00764FF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DF0AE" w14:textId="77777777" w:rsidR="00595457" w:rsidRDefault="00595457" w:rsidP="00237923">
      <w:pPr>
        <w:spacing w:after="0" w:line="240" w:lineRule="auto"/>
      </w:pPr>
      <w:r>
        <w:separator/>
      </w:r>
    </w:p>
  </w:endnote>
  <w:endnote w:type="continuationSeparator" w:id="0">
    <w:p w14:paraId="6DA9BE55" w14:textId="77777777" w:rsidR="00595457" w:rsidRDefault="00595457"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4C59B" w14:textId="77777777" w:rsidR="00595457" w:rsidRDefault="00595457" w:rsidP="00237923">
      <w:pPr>
        <w:spacing w:after="0" w:line="240" w:lineRule="auto"/>
      </w:pPr>
      <w:r>
        <w:separator/>
      </w:r>
    </w:p>
  </w:footnote>
  <w:footnote w:type="continuationSeparator" w:id="0">
    <w:p w14:paraId="54035773" w14:textId="77777777" w:rsidR="00595457" w:rsidRDefault="00595457" w:rsidP="00237923">
      <w:pPr>
        <w:spacing w:after="0" w:line="240" w:lineRule="auto"/>
      </w:pPr>
      <w:r>
        <w:continuationSeparator/>
      </w:r>
    </w:p>
  </w:footnote>
  <w:footnote w:id="1">
    <w:p w14:paraId="64CA7A8D" w14:textId="77777777" w:rsidR="00764FFD" w:rsidRPr="00764FFD" w:rsidRDefault="00764FFD" w:rsidP="00764FFD">
      <w:pPr>
        <w:pStyle w:val="FootnoteText"/>
        <w:rPr>
          <w:strike/>
          <w:color w:val="FF0000"/>
          <w:u w:val="single"/>
        </w:rPr>
      </w:pPr>
      <w:r w:rsidRPr="00764FFD">
        <w:rPr>
          <w:rStyle w:val="FootnoteReference"/>
          <w:strike/>
          <w:color w:val="FF0000"/>
          <w:u w:val="single"/>
        </w:rPr>
        <w:footnoteRef/>
      </w:r>
      <w:r w:rsidRPr="00764FFD">
        <w:rPr>
          <w:strike/>
          <w:color w:val="FF0000"/>
          <w:u w:val="single"/>
        </w:rPr>
        <w:t xml:space="preserve"> (Normative Note) The Assessed R-Value is the R-Value entered into the energy model before grading of the insulation occurs. The Assessed R-Value shall be determined by the manufacturer label, installer certification (such</w:t>
      </w:r>
      <w:r w:rsidRPr="009E2E70">
        <w:rPr>
          <w:color w:val="FF0000"/>
          <w:u w:val="single"/>
        </w:rPr>
        <w:t xml:space="preserve"> </w:t>
      </w:r>
      <w:r w:rsidRPr="00764FFD">
        <w:rPr>
          <w:strike/>
          <w:color w:val="FF0000"/>
          <w:u w:val="single"/>
        </w:rPr>
        <w:t>as the 2021 IECC, where an insulation installer has provided a certificate complying with Section R303.1.1) or based on measured thickness and manufacturer listed R-Value per unit thickness. The Assessed R-Value shall include the impacts of compression, aging, and settling.</w:t>
      </w:r>
    </w:p>
    <w:p w14:paraId="46CC62CA" w14:textId="77777777" w:rsidR="00764FFD" w:rsidRPr="00764FFD" w:rsidRDefault="00764FFD" w:rsidP="00764FFD">
      <w:pPr>
        <w:pStyle w:val="FootnoteText"/>
        <w:rPr>
          <w:strike/>
          <w:color w:val="00B0F0"/>
          <w:u w:val="single"/>
        </w:rPr>
      </w:pPr>
    </w:p>
    <w:p w14:paraId="29F6CAFB" w14:textId="77777777" w:rsidR="00764FFD" w:rsidRPr="004E0982" w:rsidRDefault="00764FFD" w:rsidP="00764FFD">
      <w:pPr>
        <w:pStyle w:val="FootnoteText"/>
        <w:rPr>
          <w:strike/>
        </w:rPr>
      </w:pPr>
      <w:r w:rsidRPr="00087E5D">
        <w:rPr>
          <w:strike/>
          <w:color w:val="FF0000"/>
        </w:rPr>
        <w:t>(Informative Note) Such as compression and cavity fill versus continuous.</w:t>
      </w:r>
    </w:p>
  </w:footnote>
  <w:footnote w:id="2">
    <w:p w14:paraId="7BD5D2BA" w14:textId="77777777" w:rsidR="00764FFD" w:rsidRDefault="00764FFD" w:rsidP="00764FFD">
      <w:pPr>
        <w:pStyle w:val="FootnoteText"/>
      </w:pPr>
      <w:r w:rsidRPr="00174115">
        <w:rPr>
          <w:rStyle w:val="FootnoteReference"/>
        </w:rPr>
        <w:footnoteRef/>
      </w:r>
      <w:r w:rsidRPr="00174115">
        <w:t xml:space="preserve"> </w:t>
      </w:r>
      <w:r w:rsidRPr="009A272B">
        <w:t>(Informative Note) S</w:t>
      </w:r>
      <w:r w:rsidRPr="00174115">
        <w:t>uch as compression and cavity fill versus continuous</w:t>
      </w:r>
      <w:r w:rsidRPr="009A272B">
        <w:t>.</w:t>
      </w:r>
    </w:p>
    <w:p w14:paraId="550217B7" w14:textId="77777777" w:rsidR="00764FFD" w:rsidRPr="005B4F24" w:rsidRDefault="00764FFD" w:rsidP="00764FFD">
      <w:pPr>
        <w:pStyle w:val="FootnoteText"/>
        <w:rPr>
          <w:color w:val="00B0F0"/>
          <w:u w:val="single"/>
          <w:vertAlign w:val="superscript"/>
        </w:rPr>
      </w:pPr>
      <w:r w:rsidRPr="005B4F24">
        <w:rPr>
          <w:color w:val="FF0000"/>
          <w:u w:val="single"/>
          <w:vertAlign w:val="superscript"/>
        </w:rPr>
        <w:t xml:space="preserve">3 </w:t>
      </w:r>
      <w:r w:rsidRPr="005B4F24">
        <w:rPr>
          <w:color w:val="FF0000"/>
          <w:u w:val="single"/>
        </w:rPr>
        <w:t>(Normative Note) The Assessed R-value shall include the installed insulation only and shall not include framing or other structural materials.</w:t>
      </w:r>
    </w:p>
  </w:footnote>
  <w:footnote w:id="3">
    <w:p w14:paraId="4C54A1EB" w14:textId="77777777" w:rsidR="00764FFD" w:rsidRPr="00C719DC" w:rsidRDefault="00764FFD" w:rsidP="00764FFD">
      <w:pPr>
        <w:pStyle w:val="FootnoteText"/>
        <w:rPr>
          <w:strike/>
          <w:color w:val="00B0F0"/>
        </w:rPr>
      </w:pPr>
      <w:r w:rsidRPr="0016687A">
        <w:rPr>
          <w:rStyle w:val="FootnoteReference"/>
          <w:strike/>
          <w:color w:val="FF0000"/>
        </w:rPr>
        <w:footnoteRef/>
      </w:r>
      <w:r w:rsidRPr="0016687A">
        <w:rPr>
          <w:strike/>
          <w:color w:val="FF0000"/>
        </w:rPr>
        <w:t xml:space="preserve"> (Informative Note) Such as compression and cavity fill versus continuous.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E45A9"/>
    <w:multiLevelType w:val="hybridMultilevel"/>
    <w:tmpl w:val="5168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D499E"/>
    <w:multiLevelType w:val="hybridMultilevel"/>
    <w:tmpl w:val="27868CA8"/>
    <w:lvl w:ilvl="0" w:tplc="98DCB320">
      <w:start w:val="1"/>
      <w:numFmt w:val="lowerLetter"/>
      <w:pStyle w:val="fivea"/>
      <w:lvlText w:val="(%1)"/>
      <w:lvlJc w:val="left"/>
      <w:pPr>
        <w:ind w:left="360" w:hanging="360"/>
      </w:pPr>
      <w:rPr>
        <w:rFonts w:hint="default"/>
        <w:b w:val="0"/>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2152701">
    <w:abstractNumId w:val="1"/>
  </w:num>
  <w:num w:numId="2" w16cid:durableId="1625847967">
    <w:abstractNumId w:val="1"/>
    <w:lvlOverride w:ilvl="0">
      <w:startOverride w:val="1"/>
    </w:lvlOverride>
  </w:num>
  <w:num w:numId="3" w16cid:durableId="1030106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42251"/>
    <w:rsid w:val="00055E1A"/>
    <w:rsid w:val="000D6718"/>
    <w:rsid w:val="00183187"/>
    <w:rsid w:val="00237923"/>
    <w:rsid w:val="00282577"/>
    <w:rsid w:val="00352453"/>
    <w:rsid w:val="005067DC"/>
    <w:rsid w:val="00553D0D"/>
    <w:rsid w:val="00595457"/>
    <w:rsid w:val="005B41FD"/>
    <w:rsid w:val="005C1477"/>
    <w:rsid w:val="00641D77"/>
    <w:rsid w:val="00764FFD"/>
    <w:rsid w:val="00810AE2"/>
    <w:rsid w:val="008C2F70"/>
    <w:rsid w:val="00A519E2"/>
    <w:rsid w:val="00AC55A9"/>
    <w:rsid w:val="00D824DE"/>
    <w:rsid w:val="00F30A74"/>
    <w:rsid w:val="00FD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FootnoteText">
    <w:name w:val="footnote text"/>
    <w:basedOn w:val="Normal"/>
    <w:link w:val="FootnoteTextChar"/>
    <w:uiPriority w:val="99"/>
    <w:rsid w:val="00764FFD"/>
    <w:pPr>
      <w:spacing w:after="0" w:line="240" w:lineRule="auto"/>
    </w:pPr>
    <w:rPr>
      <w:rFonts w:ascii="Times New Roman" w:eastAsia="MS Mincho"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rsid w:val="00764FFD"/>
    <w:rPr>
      <w:rFonts w:ascii="Times New Roman" w:eastAsia="MS Mincho" w:hAnsi="Times New Roman" w:cs="Times New Roman"/>
      <w:kern w:val="0"/>
      <w:sz w:val="20"/>
      <w:szCs w:val="20"/>
      <w14:ligatures w14:val="none"/>
    </w:rPr>
  </w:style>
  <w:style w:type="character" w:styleId="FootnoteReference">
    <w:name w:val="footnote reference"/>
    <w:uiPriority w:val="99"/>
    <w:rsid w:val="00764FFD"/>
    <w:rPr>
      <w:rFonts w:cs="Times New Roman"/>
      <w:vertAlign w:val="superscript"/>
    </w:rPr>
  </w:style>
  <w:style w:type="paragraph" w:customStyle="1" w:styleId="fivea">
    <w:name w:val="five a."/>
    <w:basedOn w:val="ListParagraph"/>
    <w:rsid w:val="00764FFD"/>
    <w:pPr>
      <w:numPr>
        <w:numId w:val="1"/>
      </w:numPr>
      <w:tabs>
        <w:tab w:val="left" w:pos="1350"/>
      </w:tabs>
      <w:spacing w:after="0" w:line="240" w:lineRule="auto"/>
      <w:contextualSpacing w:val="0"/>
    </w:pPr>
    <w:rPr>
      <w:rFonts w:ascii="Times New Roman" w:eastAsia="Times New Roman" w:hAnsi="Times New Roman" w:cs="Times New Roman"/>
      <w:kern w:val="0"/>
      <w14:ligatures w14:val="none"/>
    </w:rPr>
  </w:style>
  <w:style w:type="table" w:styleId="TableGrid">
    <w:name w:val="Table Grid"/>
    <w:basedOn w:val="TableNormal"/>
    <w:uiPriority w:val="39"/>
    <w:rsid w:val="00764FF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Matthew Cooper</cp:lastModifiedBy>
  <cp:revision>12</cp:revision>
  <dcterms:created xsi:type="dcterms:W3CDTF">2024-10-14T17:46:00Z</dcterms:created>
  <dcterms:modified xsi:type="dcterms:W3CDTF">2024-10-14T17:54:00Z</dcterms:modified>
</cp:coreProperties>
</file>