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72441" w:rsidP="00B72441" w:rsidRDefault="00B72441" w14:paraId="54CC4353" w14:textId="77777777">
      <w:pPr>
        <w:tabs>
          <w:tab w:val="num" w:pos="720"/>
        </w:tabs>
        <w:ind w:left="720" w:hanging="360"/>
        <w:textAlignment w:val="baseline"/>
      </w:pPr>
    </w:p>
    <w:p w:rsidR="00B72441" w:rsidP="00B72441" w:rsidRDefault="000C7BC2" w14:paraId="13BD610C" w14:textId="0FB05224">
      <w:pPr>
        <w:jc w:val="center"/>
        <w:textAlignment w:val="baseline"/>
        <w:rPr>
          <w:rFonts w:ascii="Arial" w:hAnsi="Arial" w:eastAsia="Times New Roman" w:cs="Arial"/>
          <w:b/>
          <w:bCs/>
          <w:color w:val="000000"/>
          <w:sz w:val="32"/>
          <w:szCs w:val="32"/>
          <w:lang w:eastAsia="zh-CN"/>
        </w:rPr>
      </w:pPr>
      <w:r>
        <w:rPr>
          <w:rFonts w:ascii="Arial" w:hAnsi="Arial" w:eastAsia="Times New Roman" w:cs="Arial"/>
          <w:b/>
          <w:bCs/>
          <w:color w:val="000000"/>
          <w:sz w:val="32"/>
          <w:szCs w:val="32"/>
          <w:lang w:eastAsia="zh-CN"/>
        </w:rPr>
        <w:t xml:space="preserve">Draft </w:t>
      </w:r>
      <w:r w:rsidRPr="00641F74" w:rsidR="00B72441">
        <w:rPr>
          <w:rFonts w:ascii="Arial" w:hAnsi="Arial" w:eastAsia="Times New Roman" w:cs="Arial"/>
          <w:b/>
          <w:bCs/>
          <w:color w:val="000000"/>
          <w:sz w:val="32"/>
          <w:szCs w:val="32"/>
          <w:lang w:eastAsia="zh-CN"/>
        </w:rPr>
        <w:t xml:space="preserve">RESNET SDC300 </w:t>
      </w:r>
      <w:r w:rsidR="00D5799B">
        <w:rPr>
          <w:rFonts w:ascii="Arial" w:hAnsi="Arial" w:eastAsia="Times New Roman" w:cs="Arial"/>
          <w:b/>
          <w:bCs/>
          <w:color w:val="000000"/>
          <w:sz w:val="32"/>
          <w:szCs w:val="32"/>
          <w:lang w:eastAsia="zh-CN"/>
        </w:rPr>
        <w:t>Minutes</w:t>
      </w:r>
    </w:p>
    <w:p w:rsidR="007266AF" w:rsidP="00B72441" w:rsidRDefault="007266AF" w14:paraId="7B6966B9" w14:textId="77777777">
      <w:pPr>
        <w:jc w:val="center"/>
        <w:textAlignment w:val="baseline"/>
        <w:rPr>
          <w:rFonts w:ascii="Arial" w:hAnsi="Arial" w:eastAsia="Times New Roman" w:cs="Arial"/>
          <w:b/>
          <w:bCs/>
          <w:color w:val="000000"/>
          <w:sz w:val="32"/>
          <w:szCs w:val="32"/>
          <w:lang w:eastAsia="zh-CN"/>
        </w:rPr>
      </w:pPr>
    </w:p>
    <w:p w:rsidR="00181AE0" w:rsidP="00B72441" w:rsidRDefault="00713D99" w14:paraId="74578CF2" w14:textId="79CC4FD1">
      <w:pPr>
        <w:jc w:val="center"/>
        <w:textAlignment w:val="baseline"/>
        <w:rPr>
          <w:rFonts w:ascii="Arial" w:hAnsi="Arial" w:eastAsia="Times New Roman" w:cs="Arial"/>
          <w:lang w:eastAsia="zh-CN"/>
        </w:rPr>
      </w:pPr>
      <w:r>
        <w:rPr>
          <w:rFonts w:ascii="Arial" w:hAnsi="Arial" w:eastAsia="Times New Roman" w:cs="Arial"/>
          <w:b/>
          <w:bCs/>
          <w:color w:val="000000"/>
          <w:lang w:val="nb-NO" w:eastAsia="zh-CN"/>
        </w:rPr>
        <w:t>11/19</w:t>
      </w:r>
      <w:r w:rsidR="00461580">
        <w:rPr>
          <w:rFonts w:ascii="Arial" w:hAnsi="Arial" w:eastAsia="Times New Roman" w:cs="Arial"/>
          <w:b/>
          <w:bCs/>
          <w:color w:val="000000"/>
          <w:lang w:val="nb-NO" w:eastAsia="zh-CN"/>
        </w:rPr>
        <w:t>/2024</w:t>
      </w:r>
      <w:r w:rsidRPr="00641F74" w:rsidR="00181AE0">
        <w:rPr>
          <w:rFonts w:ascii="Arial" w:hAnsi="Arial" w:eastAsia="Times New Roman" w:cs="Arial"/>
          <w:b/>
          <w:bCs/>
          <w:color w:val="000000"/>
          <w:lang w:val="nb-NO" w:eastAsia="zh-CN"/>
        </w:rPr>
        <w:t xml:space="preserve"> </w:t>
      </w:r>
      <w:r w:rsidR="00181AE0">
        <w:rPr>
          <w:rFonts w:ascii="Arial" w:hAnsi="Arial" w:eastAsia="Times New Roman" w:cs="Arial"/>
          <w:b/>
          <w:bCs/>
          <w:color w:val="000000"/>
          <w:lang w:val="nb-NO" w:eastAsia="zh-CN"/>
        </w:rPr>
        <w:t>1</w:t>
      </w:r>
      <w:r w:rsidRPr="00641F74" w:rsidR="00181AE0">
        <w:rPr>
          <w:rFonts w:ascii="Arial" w:hAnsi="Arial" w:eastAsia="Times New Roman" w:cs="Arial"/>
          <w:b/>
          <w:bCs/>
          <w:color w:val="000000"/>
          <w:lang w:val="nb-NO" w:eastAsia="zh-CN"/>
        </w:rPr>
        <w:t xml:space="preserve">:00 – </w:t>
      </w:r>
      <w:r w:rsidR="00181AE0">
        <w:rPr>
          <w:rFonts w:ascii="Arial" w:hAnsi="Arial" w:eastAsia="Times New Roman" w:cs="Arial"/>
          <w:b/>
          <w:bCs/>
          <w:color w:val="000000"/>
          <w:lang w:val="nb-NO" w:eastAsia="zh-CN"/>
        </w:rPr>
        <w:t>2</w:t>
      </w:r>
      <w:r w:rsidRPr="00641F74" w:rsidR="00181AE0">
        <w:rPr>
          <w:rFonts w:ascii="Arial" w:hAnsi="Arial" w:eastAsia="Times New Roman" w:cs="Arial"/>
          <w:b/>
          <w:bCs/>
          <w:color w:val="000000"/>
          <w:lang w:val="nb-NO" w:eastAsia="zh-CN"/>
        </w:rPr>
        <w:t>:00 PM ET</w:t>
      </w:r>
      <w:r w:rsidRPr="00641F74" w:rsidR="00181AE0">
        <w:rPr>
          <w:rFonts w:ascii="Arial" w:hAnsi="Arial" w:eastAsia="Times New Roman" w:cs="Arial"/>
          <w:lang w:val="nb-NO" w:eastAsia="zh-CN"/>
        </w:rPr>
        <w:t>  </w:t>
      </w:r>
      <w:r w:rsidRPr="00641F74" w:rsidR="00181AE0">
        <w:rPr>
          <w:rFonts w:ascii="Arial" w:hAnsi="Arial" w:eastAsia="Times New Roman" w:cs="Arial"/>
          <w:lang w:eastAsia="zh-CN"/>
        </w:rPr>
        <w:t> </w:t>
      </w:r>
    </w:p>
    <w:p w:rsidR="007266AF" w:rsidP="00B72441" w:rsidRDefault="00634DA2" w14:paraId="516A7B8D" w14:textId="01CDC3C9">
      <w:pPr>
        <w:jc w:val="center"/>
        <w:textAlignment w:val="baseline"/>
        <w:rPr>
          <w:rFonts w:ascii="Arial" w:hAnsi="Arial" w:eastAsia="Times New Roman" w:cs="Arial"/>
          <w:b/>
          <w:bCs/>
          <w:color w:val="000000"/>
          <w:lang w:eastAsia="zh-CN"/>
        </w:rPr>
      </w:pPr>
      <w:hyperlink w:tooltip="https://urldefense.proofpoint.com/v2/url?u=https-3A__zoom.us_j_91574583838&amp;d=DwMFAg&amp;c=euGZstcaTDllvimEN8b7jXrwqOf-v5A_CdpgnVfiiMM&amp;r=7XUwxAZbmftOVV1BsRddTg&amp;m=DnVnE5bMlCexLf2AzmCgje0igo8bsXbjtsMTUUU4I_jlvFbArssJCNpUubZgqEJu&amp;s=glbZvcDtiOHkBYixrmyRI1S3HztCmYleeTBc" w:history="1" r:id="rId9">
        <w:r w:rsidRPr="00634DA2">
          <w:rPr>
            <w:rStyle w:val="Hyperlink"/>
            <w:rFonts w:ascii="Arial" w:hAnsi="Arial" w:eastAsia="Times New Roman" w:cs="Arial"/>
            <w:b/>
            <w:bCs/>
            <w:lang w:eastAsia="zh-CN"/>
          </w:rPr>
          <w:t>https://zoom.us/j/91574583838</w:t>
        </w:r>
      </w:hyperlink>
    </w:p>
    <w:p w:rsidR="00634DA2" w:rsidP="00B72441" w:rsidRDefault="00634DA2" w14:paraId="711F07A8" w14:textId="77777777">
      <w:pPr>
        <w:jc w:val="center"/>
        <w:textAlignment w:val="baseline"/>
        <w:rPr>
          <w:rFonts w:ascii="Arial" w:hAnsi="Arial" w:eastAsia="Times New Roman" w:cs="Arial"/>
          <w:b/>
          <w:bCs/>
          <w:color w:val="000000"/>
          <w:lang w:eastAsia="zh-CN"/>
        </w:rPr>
      </w:pPr>
    </w:p>
    <w:p w:rsidRPr="00634DA2" w:rsidR="00634DA2" w:rsidP="00B72441" w:rsidRDefault="00634DA2" w14:paraId="148E6E88" w14:textId="294A2A13">
      <w:pPr>
        <w:jc w:val="center"/>
        <w:textAlignment w:val="baseline"/>
        <w:rPr>
          <w:rFonts w:ascii="Arial" w:hAnsi="Arial" w:eastAsia="Times New Roman" w:cs="Arial"/>
          <w:b w:val="1"/>
          <w:bCs w:val="1"/>
          <w:color w:val="000000"/>
          <w:lang w:eastAsia="zh-CN"/>
        </w:rPr>
      </w:pPr>
      <w:hyperlink r:id="Rc0357d3b1f8443d9">
        <w:r w:rsidRPr="737DEE29" w:rsidR="40CA6BD3">
          <w:rPr>
            <w:rStyle w:val="Hyperlink"/>
            <w:rFonts w:ascii="Arial" w:hAnsi="Arial" w:eastAsia="Times New Roman" w:cs="Arial"/>
            <w:b w:val="1"/>
            <w:bCs w:val="1"/>
            <w:lang w:eastAsia="zh-CN"/>
          </w:rPr>
          <w:t>MEETING RECORDING HERE</w:t>
        </w:r>
      </w:hyperlink>
    </w:p>
    <w:p w:rsidR="6BDD8DC8" w:rsidP="737DEE29" w:rsidRDefault="6BDD8DC8" w14:paraId="194DF8FA" w14:textId="282A35F9">
      <w:pPr>
        <w:pStyle w:val="Normal"/>
        <w:jc w:val="center"/>
      </w:pPr>
      <w:r w:rsidRPr="737DEE29" w:rsidR="6BDD8DC8">
        <w:rPr>
          <w:rFonts w:ascii="Arial" w:hAnsi="Arial" w:eastAsia="Times New Roman" w:cs="Arial"/>
          <w:b w:val="1"/>
          <w:bCs w:val="1"/>
          <w:color w:val="000000" w:themeColor="text1" w:themeTint="FF" w:themeShade="FF"/>
          <w:lang w:eastAsia="zh-CN"/>
        </w:rPr>
        <w:t>Passcode: QiT9g@K+</w:t>
      </w:r>
    </w:p>
    <w:p w:rsidRPr="00641F74" w:rsidR="00B72441" w:rsidP="00B72441" w:rsidRDefault="00B72441" w14:paraId="3D73DB4C" w14:textId="77777777">
      <w:pPr>
        <w:jc w:val="center"/>
        <w:textAlignment w:val="baseline"/>
        <w:rPr>
          <w:rFonts w:ascii="Times New Roman" w:hAnsi="Times New Roman" w:eastAsia="Times New Roman" w:cs="Times New Roman"/>
          <w:lang w:eastAsia="zh-CN"/>
        </w:rPr>
      </w:pPr>
      <w:r w:rsidRPr="00641F74">
        <w:rPr>
          <w:rFonts w:ascii="Arial" w:hAnsi="Arial" w:eastAsia="Times New Roman" w:cs="Arial"/>
          <w:sz w:val="32"/>
          <w:szCs w:val="32"/>
          <w:lang w:eastAsia="zh-CN"/>
        </w:rPr>
        <w:t> </w:t>
      </w:r>
    </w:p>
    <w:p w:rsidRPr="00641F74" w:rsidR="00B72441" w:rsidP="00B72441" w:rsidRDefault="00B72441" w14:paraId="20B0D897" w14:textId="2322DB82">
      <w:pPr>
        <w:jc w:val="center"/>
        <w:textAlignment w:val="baseline"/>
        <w:rPr>
          <w:rFonts w:ascii="Times New Roman" w:hAnsi="Times New Roman" w:eastAsia="Times New Roman" w:cs="Times New Roman"/>
          <w:lang w:eastAsia="zh-CN"/>
        </w:rPr>
      </w:pP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341"/>
        <w:gridCol w:w="2665"/>
        <w:gridCol w:w="2245"/>
        <w:gridCol w:w="2093"/>
      </w:tblGrid>
      <w:tr w:rsidRPr="00641F74" w:rsidR="00D96909" w:rsidTr="00F66046" w14:paraId="710E064F" w14:textId="77777777">
        <w:tc>
          <w:tcPr>
            <w:tcW w:w="2580" w:type="dxa"/>
            <w:tcBorders>
              <w:top w:val="outset" w:color="auto" w:sz="6" w:space="0"/>
              <w:left w:val="outset" w:color="auto" w:sz="6" w:space="0"/>
              <w:bottom w:val="outset" w:color="auto" w:sz="6" w:space="0"/>
              <w:right w:val="outset" w:color="auto" w:sz="6" w:space="0"/>
            </w:tcBorders>
            <w:shd w:val="clear" w:color="auto" w:fill="BFBFBF" w:themeFill="background1" w:themeFillShade="BF"/>
            <w:hideMark/>
          </w:tcPr>
          <w:p w:rsidRPr="00641F74" w:rsidR="00B72441" w:rsidRDefault="00B72441" w14:paraId="3B71D480" w14:textId="77777777">
            <w:pPr>
              <w:textAlignment w:val="baseline"/>
              <w:rPr>
                <w:rFonts w:ascii="Times New Roman" w:hAnsi="Times New Roman" w:eastAsia="Times New Roman" w:cs="Times New Roman"/>
                <w:lang w:eastAsia="zh-CN"/>
              </w:rPr>
            </w:pPr>
            <w:r w:rsidRPr="00641F74">
              <w:rPr>
                <w:rFonts w:ascii="Arial" w:hAnsi="Arial" w:eastAsia="Times New Roman" w:cs="Arial"/>
                <w:b/>
                <w:bCs/>
                <w:color w:val="000000"/>
                <w:lang w:eastAsia="zh-CN"/>
              </w:rPr>
              <w:t>Members &amp; Staff</w:t>
            </w:r>
            <w:r w:rsidRPr="00641F74">
              <w:rPr>
                <w:rFonts w:ascii="Arial" w:hAnsi="Arial" w:eastAsia="Times New Roman" w:cs="Arial"/>
                <w:color w:val="000000"/>
                <w:lang w:eastAsia="zh-CN"/>
              </w:rPr>
              <w:t> </w:t>
            </w:r>
          </w:p>
        </w:tc>
        <w:tc>
          <w:tcPr>
            <w:tcW w:w="2970" w:type="dxa"/>
            <w:tcBorders>
              <w:top w:val="outset" w:color="auto" w:sz="6" w:space="0"/>
              <w:left w:val="outset" w:color="auto" w:sz="6" w:space="0"/>
              <w:bottom w:val="outset" w:color="auto" w:sz="6" w:space="0"/>
              <w:right w:val="outset" w:color="auto" w:sz="6" w:space="0"/>
            </w:tcBorders>
            <w:shd w:val="clear" w:color="auto" w:fill="auto"/>
            <w:hideMark/>
          </w:tcPr>
          <w:p w:rsidRPr="00641F74" w:rsidR="00B72441" w:rsidRDefault="00B72441" w14:paraId="18F1FC75" w14:textId="77777777">
            <w:pPr>
              <w:textAlignment w:val="baseline"/>
              <w:rPr>
                <w:rFonts w:ascii="Times New Roman" w:hAnsi="Times New Roman" w:eastAsia="Times New Roman" w:cs="Times New Roman"/>
                <w:lang w:eastAsia="zh-CN"/>
              </w:rPr>
            </w:pPr>
            <w:r w:rsidRPr="00641F74">
              <w:rPr>
                <w:rFonts w:ascii="Arial" w:hAnsi="Arial" w:eastAsia="Times New Roman" w:cs="Arial"/>
                <w:b/>
                <w:bCs/>
                <w:color w:val="000000"/>
                <w:lang w:eastAsia="zh-CN"/>
              </w:rPr>
              <w:t>Present</w:t>
            </w:r>
            <w:r w:rsidRPr="00641F74">
              <w:rPr>
                <w:rFonts w:ascii="Arial" w:hAnsi="Arial" w:eastAsia="Times New Roman" w:cs="Arial"/>
                <w:color w:val="000000"/>
                <w:lang w:eastAsia="zh-CN"/>
              </w:rPr>
              <w:t> </w:t>
            </w:r>
          </w:p>
        </w:tc>
        <w:tc>
          <w:tcPr>
            <w:tcW w:w="2520" w:type="dxa"/>
            <w:tcBorders>
              <w:top w:val="outset" w:color="auto" w:sz="6" w:space="0"/>
              <w:left w:val="outset" w:color="auto" w:sz="6" w:space="0"/>
              <w:bottom w:val="outset" w:color="auto" w:sz="6" w:space="0"/>
              <w:right w:val="outset" w:color="auto" w:sz="6" w:space="0"/>
            </w:tcBorders>
            <w:shd w:val="clear" w:color="auto" w:fill="auto"/>
            <w:hideMark/>
          </w:tcPr>
          <w:p w:rsidRPr="00641F74" w:rsidR="00B72441" w:rsidRDefault="00B72441" w14:paraId="166ED2B2" w14:textId="77777777">
            <w:pPr>
              <w:textAlignment w:val="baseline"/>
              <w:rPr>
                <w:rFonts w:ascii="Times New Roman" w:hAnsi="Times New Roman" w:eastAsia="Times New Roman" w:cs="Times New Roman"/>
                <w:lang w:eastAsia="zh-CN"/>
              </w:rPr>
            </w:pPr>
            <w:r w:rsidRPr="00641F74">
              <w:rPr>
                <w:rFonts w:ascii="Arial" w:hAnsi="Arial" w:eastAsia="Times New Roman" w:cs="Arial"/>
                <w:b/>
                <w:bCs/>
                <w:color w:val="000000"/>
                <w:lang w:eastAsia="zh-CN"/>
              </w:rPr>
              <w:t>Absent</w:t>
            </w:r>
            <w:r w:rsidRPr="00641F74">
              <w:rPr>
                <w:rFonts w:ascii="Arial" w:hAnsi="Arial" w:eastAsia="Times New Roman" w:cs="Arial"/>
                <w:color w:val="000000"/>
                <w:lang w:eastAsia="zh-CN"/>
              </w:rPr>
              <w:t> </w:t>
            </w:r>
          </w:p>
        </w:tc>
        <w:tc>
          <w:tcPr>
            <w:tcW w:w="2265" w:type="dxa"/>
            <w:tcBorders>
              <w:top w:val="outset" w:color="auto" w:sz="6" w:space="0"/>
              <w:left w:val="outset" w:color="auto" w:sz="6" w:space="0"/>
              <w:bottom w:val="outset" w:color="auto" w:sz="6" w:space="0"/>
              <w:right w:val="outset" w:color="auto" w:sz="6" w:space="0"/>
            </w:tcBorders>
            <w:shd w:val="clear" w:color="auto" w:fill="auto"/>
            <w:hideMark/>
          </w:tcPr>
          <w:p w:rsidRPr="00641F74" w:rsidR="00B72441" w:rsidRDefault="00B72441" w14:paraId="3495C75D" w14:textId="77777777">
            <w:pPr>
              <w:textAlignment w:val="baseline"/>
              <w:rPr>
                <w:rFonts w:ascii="Times New Roman" w:hAnsi="Times New Roman" w:eastAsia="Times New Roman" w:cs="Times New Roman"/>
                <w:lang w:eastAsia="zh-CN"/>
              </w:rPr>
            </w:pPr>
            <w:r w:rsidRPr="00641F74">
              <w:rPr>
                <w:rFonts w:ascii="Arial" w:hAnsi="Arial" w:eastAsia="Times New Roman" w:cs="Arial"/>
                <w:b/>
                <w:bCs/>
                <w:color w:val="000000"/>
                <w:lang w:eastAsia="zh-CN"/>
              </w:rPr>
              <w:t>Other Attendees</w:t>
            </w:r>
            <w:r w:rsidRPr="00641F74">
              <w:rPr>
                <w:rFonts w:ascii="Arial" w:hAnsi="Arial" w:eastAsia="Times New Roman" w:cs="Arial"/>
                <w:color w:val="000000"/>
                <w:lang w:eastAsia="zh-CN"/>
              </w:rPr>
              <w:t> </w:t>
            </w:r>
          </w:p>
        </w:tc>
      </w:tr>
      <w:tr w:rsidRPr="00641F74" w:rsidR="00D96909" w:rsidTr="00F66046" w14:paraId="45F4C376" w14:textId="77777777">
        <w:tc>
          <w:tcPr>
            <w:tcW w:w="2580" w:type="dxa"/>
            <w:tcBorders>
              <w:top w:val="outset" w:color="auto" w:sz="6" w:space="0"/>
              <w:left w:val="outset" w:color="auto" w:sz="6" w:space="0"/>
              <w:bottom w:val="outset" w:color="auto" w:sz="6" w:space="0"/>
              <w:right w:val="outset" w:color="auto" w:sz="6" w:space="0"/>
            </w:tcBorders>
            <w:shd w:val="clear" w:color="auto" w:fill="BFBFBF" w:themeFill="background1" w:themeFillShade="BF"/>
            <w:hideMark/>
          </w:tcPr>
          <w:p w:rsidRPr="003D44DB" w:rsidR="00B72441" w:rsidRDefault="00B72441" w14:paraId="42150880" w14:textId="77777777">
            <w:pPr>
              <w:textAlignment w:val="baseline"/>
              <w:rPr>
                <w:rFonts w:ascii="Arial" w:hAnsi="Arial" w:eastAsia="Times New Roman" w:cs="Arial"/>
                <w:sz w:val="20"/>
                <w:szCs w:val="20"/>
                <w:lang w:eastAsia="zh-CN"/>
              </w:rPr>
            </w:pPr>
            <w:r w:rsidRPr="003D44DB">
              <w:rPr>
                <w:rFonts w:ascii="Arial" w:hAnsi="Arial" w:eastAsia="Times New Roman" w:cs="Arial"/>
                <w:b/>
                <w:bCs/>
                <w:color w:val="000000"/>
                <w:sz w:val="20"/>
                <w:szCs w:val="20"/>
                <w:lang w:eastAsia="zh-CN"/>
              </w:rPr>
              <w:t>SDC 300 Members</w:t>
            </w:r>
            <w:r w:rsidRPr="003D44DB">
              <w:rPr>
                <w:rFonts w:ascii="Arial" w:hAnsi="Arial" w:eastAsia="Times New Roman" w:cs="Arial"/>
                <w:color w:val="000000"/>
                <w:sz w:val="20"/>
                <w:szCs w:val="20"/>
                <w:lang w:eastAsia="zh-CN"/>
              </w:rPr>
              <w:t> </w:t>
            </w:r>
          </w:p>
          <w:p w:rsidRPr="003D44DB" w:rsidR="00B72441" w:rsidRDefault="00B72441" w14:paraId="3BF3DD75" w14:textId="77777777">
            <w:pPr>
              <w:textAlignment w:val="baseline"/>
              <w:rPr>
                <w:rFonts w:ascii="Arial" w:hAnsi="Arial" w:eastAsia="Times New Roman" w:cs="Arial"/>
                <w:color w:val="000000"/>
                <w:sz w:val="20"/>
                <w:szCs w:val="20"/>
                <w:lang w:eastAsia="zh-CN"/>
              </w:rPr>
            </w:pPr>
            <w:r w:rsidRPr="003D44DB">
              <w:rPr>
                <w:rFonts w:ascii="Arial" w:hAnsi="Arial" w:eastAsia="Times New Roman" w:cs="Arial"/>
                <w:color w:val="000000"/>
                <w:sz w:val="20"/>
                <w:szCs w:val="20"/>
                <w:lang w:eastAsia="zh-CN"/>
              </w:rPr>
              <w:t>Thiel Butner </w:t>
            </w:r>
          </w:p>
          <w:p w:rsidRPr="003D44DB" w:rsidR="00B72441" w:rsidRDefault="00B72441" w14:paraId="77653FBB" w14:textId="77777777">
            <w:pPr>
              <w:textAlignment w:val="baseline"/>
              <w:rPr>
                <w:rFonts w:ascii="Arial" w:hAnsi="Arial" w:eastAsia="Times New Roman" w:cs="Arial"/>
                <w:sz w:val="20"/>
                <w:szCs w:val="20"/>
                <w:lang w:eastAsia="zh-CN"/>
              </w:rPr>
            </w:pPr>
            <w:r w:rsidRPr="003D44DB">
              <w:rPr>
                <w:rFonts w:ascii="Arial" w:hAnsi="Arial" w:eastAsia="Times New Roman" w:cs="Arial"/>
                <w:sz w:val="20"/>
                <w:szCs w:val="20"/>
                <w:lang w:eastAsia="zh-CN"/>
              </w:rPr>
              <w:t>Terry Clausing </w:t>
            </w:r>
          </w:p>
          <w:p w:rsidRPr="003D44DB" w:rsidR="00B72441" w:rsidRDefault="00B72441" w14:paraId="024AF235" w14:textId="77777777">
            <w:pPr>
              <w:textAlignment w:val="baseline"/>
              <w:rPr>
                <w:rFonts w:ascii="Arial" w:hAnsi="Arial" w:eastAsia="Times New Roman" w:cs="Arial"/>
                <w:sz w:val="20"/>
                <w:szCs w:val="20"/>
                <w:lang w:eastAsia="zh-CN"/>
              </w:rPr>
            </w:pPr>
            <w:r w:rsidRPr="003D44DB">
              <w:rPr>
                <w:rFonts w:ascii="Arial" w:hAnsi="Arial" w:eastAsia="Times New Roman" w:cs="Arial"/>
                <w:sz w:val="20"/>
                <w:szCs w:val="20"/>
                <w:lang w:eastAsia="zh-CN"/>
              </w:rPr>
              <w:t>Philip Fairey </w:t>
            </w:r>
          </w:p>
          <w:p w:rsidRPr="003D44DB" w:rsidR="00B72441" w:rsidRDefault="00B72441" w14:paraId="103A85BE" w14:textId="77777777">
            <w:pPr>
              <w:textAlignment w:val="baseline"/>
              <w:rPr>
                <w:rFonts w:ascii="Arial" w:hAnsi="Arial" w:eastAsia="Times New Roman" w:cs="Arial"/>
                <w:sz w:val="20"/>
                <w:szCs w:val="20"/>
                <w:lang w:eastAsia="zh-CN"/>
              </w:rPr>
            </w:pPr>
            <w:r w:rsidRPr="003D44DB">
              <w:rPr>
                <w:rFonts w:ascii="Arial" w:hAnsi="Arial" w:eastAsia="Times New Roman" w:cs="Arial"/>
                <w:sz w:val="20"/>
                <w:szCs w:val="20"/>
                <w:lang w:eastAsia="zh-CN"/>
              </w:rPr>
              <w:t>Ian Finlayson </w:t>
            </w:r>
          </w:p>
          <w:p w:rsidRPr="003D44DB" w:rsidR="00B72441" w:rsidRDefault="00B72441" w14:paraId="30297D21" w14:textId="77777777">
            <w:pPr>
              <w:textAlignment w:val="baseline"/>
              <w:rPr>
                <w:rFonts w:ascii="Arial" w:hAnsi="Arial" w:eastAsia="Times New Roman" w:cs="Arial"/>
                <w:sz w:val="20"/>
                <w:szCs w:val="20"/>
                <w:lang w:eastAsia="zh-CN"/>
              </w:rPr>
            </w:pPr>
            <w:r w:rsidRPr="003D44DB">
              <w:rPr>
                <w:rFonts w:ascii="Arial" w:hAnsi="Arial" w:eastAsia="Times New Roman" w:cs="Arial"/>
                <w:sz w:val="20"/>
                <w:szCs w:val="20"/>
                <w:lang w:eastAsia="zh-CN"/>
              </w:rPr>
              <w:t>Dean Gamble </w:t>
            </w:r>
          </w:p>
          <w:p w:rsidRPr="003D44DB" w:rsidR="00B72441" w:rsidRDefault="00B72441" w14:paraId="42B220D2" w14:textId="77777777">
            <w:pPr>
              <w:textAlignment w:val="baseline"/>
              <w:rPr>
                <w:rFonts w:ascii="Arial" w:hAnsi="Arial" w:eastAsia="Times New Roman" w:cs="Arial"/>
                <w:sz w:val="20"/>
                <w:szCs w:val="20"/>
                <w:lang w:eastAsia="zh-CN"/>
              </w:rPr>
            </w:pPr>
            <w:r w:rsidRPr="003D44DB">
              <w:rPr>
                <w:rFonts w:ascii="Arial" w:hAnsi="Arial" w:eastAsia="Times New Roman" w:cs="Arial"/>
                <w:sz w:val="20"/>
                <w:szCs w:val="20"/>
                <w:lang w:eastAsia="zh-CN"/>
              </w:rPr>
              <w:t>Charlie Haack </w:t>
            </w:r>
          </w:p>
          <w:p w:rsidRPr="003D44DB" w:rsidR="00B72441" w:rsidRDefault="00B72441" w14:paraId="46A1FD38" w14:textId="77777777">
            <w:pPr>
              <w:textAlignment w:val="baseline"/>
              <w:rPr>
                <w:rFonts w:ascii="Arial" w:hAnsi="Arial" w:eastAsia="Times New Roman" w:cs="Arial"/>
                <w:sz w:val="20"/>
                <w:szCs w:val="20"/>
                <w:lang w:eastAsia="zh-CN"/>
              </w:rPr>
            </w:pPr>
            <w:r w:rsidRPr="003D44DB">
              <w:rPr>
                <w:rFonts w:ascii="Arial" w:hAnsi="Arial" w:eastAsia="Times New Roman" w:cs="Arial"/>
                <w:sz w:val="20"/>
                <w:szCs w:val="20"/>
                <w:lang w:eastAsia="zh-CN"/>
              </w:rPr>
              <w:t>Edwin Hensley</w:t>
            </w:r>
          </w:p>
          <w:p w:rsidRPr="003D44DB" w:rsidR="00B72441" w:rsidRDefault="00B72441" w14:paraId="4F7C1A85" w14:textId="77777777">
            <w:pPr>
              <w:textAlignment w:val="baseline"/>
              <w:rPr>
                <w:rFonts w:ascii="Arial" w:hAnsi="Arial" w:eastAsia="Times New Roman" w:cs="Arial"/>
                <w:sz w:val="20"/>
                <w:szCs w:val="20"/>
                <w:lang w:eastAsia="zh-CN"/>
              </w:rPr>
            </w:pPr>
            <w:r w:rsidRPr="003D44DB">
              <w:rPr>
                <w:rFonts w:ascii="Arial" w:hAnsi="Arial" w:eastAsia="Times New Roman" w:cs="Arial"/>
                <w:sz w:val="20"/>
                <w:szCs w:val="20"/>
                <w:lang w:eastAsia="zh-CN"/>
              </w:rPr>
              <w:t>Kelly Parker </w:t>
            </w:r>
          </w:p>
          <w:p w:rsidRPr="003D44DB" w:rsidR="00B72441" w:rsidRDefault="00B72441" w14:paraId="41D21C41" w14:textId="77777777">
            <w:pPr>
              <w:textAlignment w:val="baseline"/>
              <w:rPr>
                <w:rFonts w:ascii="Arial" w:hAnsi="Arial" w:eastAsia="Times New Roman" w:cs="Arial"/>
                <w:sz w:val="20"/>
                <w:szCs w:val="20"/>
                <w:lang w:eastAsia="zh-CN"/>
              </w:rPr>
            </w:pPr>
            <w:r w:rsidRPr="003D44DB">
              <w:rPr>
                <w:rFonts w:ascii="Arial" w:hAnsi="Arial" w:eastAsia="Times New Roman" w:cs="Arial"/>
                <w:sz w:val="20"/>
                <w:szCs w:val="20"/>
                <w:lang w:eastAsia="zh-CN"/>
              </w:rPr>
              <w:t>Rob Salcido</w:t>
            </w:r>
          </w:p>
          <w:p w:rsidRPr="003D44DB" w:rsidR="00B72441" w:rsidRDefault="00B72441" w14:paraId="3492C540" w14:textId="77777777">
            <w:pPr>
              <w:textAlignment w:val="baseline"/>
              <w:rPr>
                <w:rFonts w:ascii="Arial" w:hAnsi="Arial" w:eastAsia="Times New Roman" w:cs="Arial"/>
                <w:sz w:val="20"/>
                <w:szCs w:val="20"/>
                <w:lang w:eastAsia="zh-CN"/>
              </w:rPr>
            </w:pPr>
            <w:r w:rsidRPr="003D44DB">
              <w:rPr>
                <w:rFonts w:ascii="Arial" w:hAnsi="Arial" w:eastAsia="Times New Roman" w:cs="Arial"/>
                <w:sz w:val="20"/>
                <w:szCs w:val="20"/>
                <w:lang w:eastAsia="zh-CN"/>
              </w:rPr>
              <w:t>Brian Shanks </w:t>
            </w:r>
          </w:p>
          <w:p w:rsidRPr="003D44DB" w:rsidR="00B72441" w:rsidRDefault="00B72441" w14:paraId="7DA607B5" w14:textId="77777777">
            <w:pPr>
              <w:textAlignment w:val="baseline"/>
              <w:rPr>
                <w:rFonts w:ascii="Arial" w:hAnsi="Arial" w:eastAsia="Times New Roman" w:cs="Arial"/>
                <w:sz w:val="20"/>
                <w:szCs w:val="20"/>
                <w:lang w:eastAsia="zh-CN"/>
              </w:rPr>
            </w:pPr>
            <w:r w:rsidRPr="003D44DB">
              <w:rPr>
                <w:rFonts w:ascii="Arial" w:hAnsi="Arial" w:eastAsia="Times New Roman" w:cs="Arial"/>
                <w:sz w:val="20"/>
                <w:szCs w:val="20"/>
                <w:lang w:eastAsia="zh-CN"/>
              </w:rPr>
              <w:t>Jason Toves </w:t>
            </w:r>
          </w:p>
          <w:p w:rsidRPr="003D44DB" w:rsidR="00B72441" w:rsidRDefault="00B72441" w14:paraId="65829453" w14:textId="77777777">
            <w:pPr>
              <w:textAlignment w:val="baseline"/>
              <w:rPr>
                <w:rFonts w:ascii="Arial" w:hAnsi="Arial" w:eastAsia="Times New Roman" w:cs="Arial"/>
                <w:sz w:val="20"/>
                <w:szCs w:val="20"/>
                <w:lang w:eastAsia="zh-CN"/>
              </w:rPr>
            </w:pPr>
            <w:r w:rsidRPr="003D44DB">
              <w:rPr>
                <w:rFonts w:ascii="Arial" w:hAnsi="Arial" w:eastAsia="Times New Roman" w:cs="Arial"/>
                <w:sz w:val="20"/>
                <w:szCs w:val="20"/>
                <w:lang w:eastAsia="zh-CN"/>
              </w:rPr>
              <w:t>Robby Schwarz</w:t>
            </w:r>
          </w:p>
          <w:p w:rsidRPr="003D44DB" w:rsidR="00B72441" w:rsidRDefault="00B72441" w14:paraId="5D8131CE" w14:textId="77777777">
            <w:pPr>
              <w:textAlignment w:val="baseline"/>
              <w:rPr>
                <w:rFonts w:ascii="Arial" w:hAnsi="Arial" w:eastAsia="Times New Roman" w:cs="Arial"/>
                <w:sz w:val="20"/>
                <w:szCs w:val="20"/>
                <w:lang w:eastAsia="zh-CN"/>
              </w:rPr>
            </w:pPr>
            <w:r w:rsidRPr="003D44DB">
              <w:rPr>
                <w:rFonts w:ascii="Arial" w:hAnsi="Arial" w:eastAsia="Times New Roman" w:cs="Arial"/>
                <w:color w:val="000000"/>
                <w:sz w:val="20"/>
                <w:szCs w:val="20"/>
                <w:lang w:eastAsia="zh-CN"/>
              </w:rPr>
              <w:t>Josh Spence </w:t>
            </w:r>
          </w:p>
          <w:p w:rsidRPr="003D44DB" w:rsidR="00B72441" w:rsidRDefault="00B72441" w14:paraId="40609D21" w14:textId="77777777">
            <w:pPr>
              <w:textAlignment w:val="baseline"/>
              <w:rPr>
                <w:rFonts w:ascii="Arial" w:hAnsi="Arial" w:eastAsia="Times New Roman" w:cs="Arial"/>
                <w:sz w:val="20"/>
                <w:szCs w:val="20"/>
                <w:lang w:eastAsia="zh-CN"/>
              </w:rPr>
            </w:pPr>
            <w:r w:rsidRPr="003D44DB">
              <w:rPr>
                <w:rFonts w:ascii="Arial" w:hAnsi="Arial" w:eastAsia="Times New Roman" w:cs="Arial"/>
                <w:color w:val="000000"/>
                <w:sz w:val="20"/>
                <w:szCs w:val="20"/>
                <w:lang w:eastAsia="zh-CN"/>
              </w:rPr>
              <w:t>Gayathri Vijayakumar </w:t>
            </w:r>
          </w:p>
          <w:p w:rsidRPr="003D44DB" w:rsidR="00B72441" w:rsidRDefault="00B72441" w14:paraId="5578C70A" w14:textId="77777777">
            <w:pPr>
              <w:textAlignment w:val="baseline"/>
              <w:rPr>
                <w:rFonts w:ascii="Arial" w:hAnsi="Arial" w:eastAsia="Times New Roman" w:cs="Arial"/>
                <w:sz w:val="20"/>
                <w:szCs w:val="20"/>
                <w:lang w:eastAsia="zh-CN"/>
              </w:rPr>
            </w:pPr>
            <w:r w:rsidRPr="003D44DB">
              <w:rPr>
                <w:rFonts w:ascii="Arial" w:hAnsi="Arial" w:eastAsia="Times New Roman" w:cs="Arial"/>
                <w:color w:val="000000"/>
                <w:sz w:val="20"/>
                <w:szCs w:val="20"/>
                <w:lang w:eastAsia="zh-CN"/>
              </w:rPr>
              <w:t>  </w:t>
            </w:r>
          </w:p>
          <w:p w:rsidRPr="003D44DB" w:rsidR="00B72441" w:rsidRDefault="00B72441" w14:paraId="1578B27D" w14:textId="77777777">
            <w:pPr>
              <w:textAlignment w:val="baseline"/>
              <w:rPr>
                <w:rFonts w:ascii="Arial" w:hAnsi="Arial" w:eastAsia="Times New Roman" w:cs="Arial"/>
                <w:sz w:val="20"/>
                <w:szCs w:val="20"/>
                <w:lang w:eastAsia="zh-CN"/>
              </w:rPr>
            </w:pPr>
            <w:r w:rsidRPr="003D44DB">
              <w:rPr>
                <w:rFonts w:ascii="Arial" w:hAnsi="Arial" w:eastAsia="Times New Roman" w:cs="Arial"/>
                <w:b/>
                <w:bCs/>
                <w:color w:val="000000"/>
                <w:sz w:val="20"/>
                <w:szCs w:val="20"/>
                <w:lang w:eastAsia="zh-CN"/>
              </w:rPr>
              <w:t>RESNET STAFF</w:t>
            </w:r>
            <w:r w:rsidRPr="003D44DB">
              <w:rPr>
                <w:rFonts w:ascii="Arial" w:hAnsi="Arial" w:eastAsia="Times New Roman" w:cs="Arial"/>
                <w:color w:val="000000"/>
                <w:sz w:val="20"/>
                <w:szCs w:val="20"/>
                <w:lang w:eastAsia="zh-CN"/>
              </w:rPr>
              <w:t> </w:t>
            </w:r>
          </w:p>
          <w:p w:rsidRPr="003D44DB" w:rsidR="00B72441" w:rsidRDefault="00B72441" w14:paraId="63B15E6E" w14:textId="77777777">
            <w:pPr>
              <w:textAlignment w:val="baseline"/>
              <w:rPr>
                <w:rFonts w:ascii="Arial" w:hAnsi="Arial" w:eastAsia="Times New Roman" w:cs="Arial"/>
                <w:sz w:val="20"/>
                <w:szCs w:val="20"/>
                <w:lang w:val="sv-SE" w:eastAsia="zh-CN"/>
              </w:rPr>
            </w:pPr>
            <w:r w:rsidRPr="003D44DB">
              <w:rPr>
                <w:rFonts w:ascii="Arial" w:hAnsi="Arial" w:eastAsia="Times New Roman" w:cs="Arial"/>
                <w:color w:val="000000"/>
                <w:sz w:val="20"/>
                <w:szCs w:val="20"/>
                <w:lang w:val="sv-SE" w:eastAsia="zh-CN"/>
              </w:rPr>
              <w:t>Rick Dixon </w:t>
            </w:r>
          </w:p>
          <w:p w:rsidRPr="003D44DB" w:rsidR="00B72441" w:rsidRDefault="00B72441" w14:paraId="26808FE2" w14:textId="77777777">
            <w:pPr>
              <w:textAlignment w:val="baseline"/>
              <w:rPr>
                <w:rFonts w:ascii="Arial" w:hAnsi="Arial" w:eastAsia="Times New Roman" w:cs="Arial"/>
                <w:sz w:val="20"/>
                <w:szCs w:val="20"/>
                <w:lang w:val="sv-SE" w:eastAsia="zh-CN"/>
              </w:rPr>
            </w:pPr>
            <w:r w:rsidRPr="003D44DB">
              <w:rPr>
                <w:rFonts w:ascii="Arial" w:hAnsi="Arial" w:eastAsia="Times New Roman" w:cs="Arial"/>
                <w:color w:val="000000"/>
                <w:sz w:val="20"/>
                <w:szCs w:val="20"/>
                <w:lang w:val="sv-SE" w:eastAsia="zh-CN"/>
              </w:rPr>
              <w:t>Laurel Elam </w:t>
            </w:r>
          </w:p>
          <w:p w:rsidRPr="003D44DB" w:rsidR="007D43F5" w:rsidRDefault="007D43F5" w14:paraId="2224BC6C" w14:textId="77777777">
            <w:pPr>
              <w:textAlignment w:val="baseline"/>
              <w:rPr>
                <w:rFonts w:ascii="Arial" w:hAnsi="Arial" w:eastAsia="Times New Roman" w:cs="Arial"/>
                <w:sz w:val="20"/>
                <w:szCs w:val="20"/>
                <w:lang w:val="sv-SE" w:eastAsia="zh-CN"/>
              </w:rPr>
            </w:pPr>
            <w:r w:rsidRPr="003D44DB">
              <w:rPr>
                <w:rFonts w:ascii="Arial" w:hAnsi="Arial" w:eastAsia="Times New Roman" w:cs="Arial"/>
                <w:sz w:val="20"/>
                <w:szCs w:val="20"/>
                <w:lang w:val="sv-SE" w:eastAsia="zh-CN"/>
              </w:rPr>
              <w:t>Clara Hedrick</w:t>
            </w:r>
          </w:p>
          <w:p w:rsidRPr="003D44DB" w:rsidR="00CA13C8" w:rsidRDefault="00CA13C8" w14:paraId="2D1C967D" w14:textId="7426148C">
            <w:pPr>
              <w:textAlignment w:val="baseline"/>
              <w:rPr>
                <w:rFonts w:ascii="Arial" w:hAnsi="Arial" w:eastAsia="Times New Roman" w:cs="Arial"/>
                <w:sz w:val="20"/>
                <w:szCs w:val="20"/>
                <w:lang w:val="sv-SE" w:eastAsia="zh-CN"/>
              </w:rPr>
            </w:pPr>
            <w:r w:rsidRPr="003D44DB">
              <w:rPr>
                <w:rFonts w:ascii="Arial" w:hAnsi="Arial" w:eastAsia="Times New Roman" w:cs="Arial"/>
                <w:sz w:val="20"/>
                <w:szCs w:val="20"/>
                <w:lang w:val="sv-SE" w:eastAsia="zh-CN"/>
              </w:rPr>
              <w:t>Noah Kibbe</w:t>
            </w:r>
          </w:p>
        </w:tc>
        <w:tc>
          <w:tcPr>
            <w:tcW w:w="2970" w:type="dxa"/>
            <w:tcBorders>
              <w:top w:val="outset" w:color="auto" w:sz="6" w:space="0"/>
              <w:left w:val="outset" w:color="auto" w:sz="6" w:space="0"/>
              <w:bottom w:val="outset" w:color="auto" w:sz="6" w:space="0"/>
              <w:right w:val="outset" w:color="auto" w:sz="6" w:space="0"/>
            </w:tcBorders>
            <w:shd w:val="clear" w:color="auto" w:fill="auto"/>
            <w:hideMark/>
          </w:tcPr>
          <w:p w:rsidRPr="003D44DB" w:rsidR="007D43F5" w:rsidP="007D43F5" w:rsidRDefault="00B72441" w14:paraId="58A9CCEF" w14:textId="05868C5A">
            <w:pPr>
              <w:textAlignment w:val="baseline"/>
              <w:rPr>
                <w:rFonts w:ascii="Arial" w:hAnsi="Arial" w:eastAsia="Times New Roman" w:cs="Arial"/>
                <w:color w:val="000000"/>
                <w:sz w:val="20"/>
                <w:szCs w:val="20"/>
                <w:lang w:eastAsia="zh-CN"/>
              </w:rPr>
            </w:pPr>
            <w:r w:rsidRPr="088D4575">
              <w:rPr>
                <w:rFonts w:ascii="Arial" w:hAnsi="Arial" w:eastAsia="Times New Roman" w:cs="Arial"/>
                <w:b/>
                <w:color w:val="000000" w:themeColor="text1"/>
                <w:sz w:val="20"/>
                <w:szCs w:val="20"/>
                <w:lang w:eastAsia="zh-CN"/>
              </w:rPr>
              <w:t>SDC 300 Members</w:t>
            </w:r>
            <w:r w:rsidRPr="088D4575">
              <w:rPr>
                <w:rFonts w:ascii="Arial" w:hAnsi="Arial" w:eastAsia="Times New Roman" w:cs="Arial"/>
                <w:color w:val="000000" w:themeColor="text1"/>
                <w:sz w:val="20"/>
                <w:szCs w:val="20"/>
                <w:lang w:eastAsia="zh-CN"/>
              </w:rPr>
              <w:t> </w:t>
            </w:r>
          </w:p>
          <w:p w:rsidRPr="00B53E30" w:rsidR="007D43F5" w:rsidP="007D43F5" w:rsidRDefault="003D44DB" w14:paraId="28C95BE9" w14:textId="2BE896BC">
            <w:pPr>
              <w:textAlignment w:val="baseline"/>
              <w:rPr>
                <w:rFonts w:ascii="Arial" w:hAnsi="Arial" w:eastAsia="Times New Roman" w:cs="Arial"/>
                <w:sz w:val="20"/>
                <w:szCs w:val="20"/>
                <w:lang w:eastAsia="zh-CN"/>
              </w:rPr>
            </w:pPr>
            <w:r w:rsidRPr="088D4575">
              <w:rPr>
                <w:rFonts w:ascii="Arial" w:hAnsi="Arial" w:eastAsia="Times New Roman" w:cs="Arial"/>
                <w:color w:val="000000" w:themeColor="text1"/>
                <w:sz w:val="20"/>
                <w:szCs w:val="20"/>
                <w:lang w:eastAsia="zh-CN"/>
              </w:rPr>
              <w:t>Gayathri Vijayakumar </w:t>
            </w:r>
          </w:p>
          <w:p w:rsidRPr="007E3758" w:rsidR="007D43F5" w:rsidP="007D43F5" w:rsidRDefault="00B53E30" w14:paraId="20A069DC" w14:textId="62C07787">
            <w:pPr>
              <w:textAlignment w:val="baseline"/>
              <w:rPr>
                <w:rFonts w:ascii="Arial" w:hAnsi="Arial" w:eastAsia="Times New Roman" w:cs="Arial"/>
                <w:sz w:val="20"/>
                <w:szCs w:val="20"/>
                <w:lang w:eastAsia="zh-CN"/>
              </w:rPr>
            </w:pPr>
            <w:r w:rsidRPr="003D44DB">
              <w:rPr>
                <w:rFonts w:ascii="Arial" w:hAnsi="Arial" w:eastAsia="Times New Roman" w:cs="Arial"/>
                <w:sz w:val="20"/>
                <w:szCs w:val="20"/>
                <w:lang w:eastAsia="zh-CN"/>
              </w:rPr>
              <w:t>Philip Fairey </w:t>
            </w:r>
          </w:p>
          <w:p w:rsidRPr="003D44DB" w:rsidR="007E3758" w:rsidP="007E3758" w:rsidRDefault="007E3758" w14:paraId="36A1C161" w14:textId="77777777">
            <w:pPr>
              <w:textAlignment w:val="baseline"/>
              <w:rPr>
                <w:rFonts w:ascii="Arial" w:hAnsi="Arial" w:eastAsia="Times New Roman" w:cs="Arial"/>
                <w:sz w:val="20"/>
                <w:szCs w:val="20"/>
                <w:lang w:eastAsia="zh-CN"/>
              </w:rPr>
            </w:pPr>
            <w:r w:rsidRPr="003D44DB">
              <w:rPr>
                <w:rFonts w:ascii="Arial" w:hAnsi="Arial" w:eastAsia="Times New Roman" w:cs="Arial"/>
                <w:sz w:val="20"/>
                <w:szCs w:val="20"/>
                <w:lang w:eastAsia="zh-CN"/>
              </w:rPr>
              <w:t>Ian Finlayson </w:t>
            </w:r>
          </w:p>
          <w:p w:rsidRPr="003D44DB" w:rsidR="007E3758" w:rsidP="007E3758" w:rsidRDefault="007E3758" w14:paraId="40FBFEBD" w14:textId="77777777">
            <w:pPr>
              <w:textAlignment w:val="baseline"/>
              <w:rPr>
                <w:rFonts w:ascii="Arial" w:hAnsi="Arial" w:eastAsia="Times New Roman" w:cs="Arial"/>
                <w:sz w:val="20"/>
                <w:szCs w:val="20"/>
                <w:lang w:eastAsia="zh-CN"/>
              </w:rPr>
            </w:pPr>
            <w:r w:rsidRPr="003D44DB">
              <w:rPr>
                <w:rFonts w:ascii="Arial" w:hAnsi="Arial" w:eastAsia="Times New Roman" w:cs="Arial"/>
                <w:sz w:val="20"/>
                <w:szCs w:val="20"/>
                <w:lang w:eastAsia="zh-CN"/>
              </w:rPr>
              <w:t>Dean Gamble </w:t>
            </w:r>
          </w:p>
          <w:p w:rsidRPr="003D44DB" w:rsidR="007E3758" w:rsidP="007E3758" w:rsidRDefault="007E3758" w14:paraId="2CDF8209" w14:textId="77777777">
            <w:pPr>
              <w:textAlignment w:val="baseline"/>
              <w:rPr>
                <w:rFonts w:ascii="Arial" w:hAnsi="Arial" w:eastAsia="Times New Roman" w:cs="Arial"/>
                <w:sz w:val="20"/>
                <w:szCs w:val="20"/>
                <w:lang w:eastAsia="zh-CN"/>
              </w:rPr>
            </w:pPr>
            <w:r w:rsidRPr="003D44DB">
              <w:rPr>
                <w:rFonts w:ascii="Arial" w:hAnsi="Arial" w:eastAsia="Times New Roman" w:cs="Arial"/>
                <w:sz w:val="20"/>
                <w:szCs w:val="20"/>
                <w:lang w:eastAsia="zh-CN"/>
              </w:rPr>
              <w:t>Edwin Hensley</w:t>
            </w:r>
          </w:p>
          <w:p w:rsidRPr="003D44DB" w:rsidR="00C532F3" w:rsidP="00C532F3" w:rsidRDefault="00C532F3" w14:paraId="5979FD00" w14:textId="77777777">
            <w:pPr>
              <w:textAlignment w:val="baseline"/>
              <w:rPr>
                <w:rFonts w:ascii="Arial" w:hAnsi="Arial" w:eastAsia="Times New Roman" w:cs="Arial"/>
                <w:sz w:val="20"/>
                <w:szCs w:val="20"/>
                <w:lang w:eastAsia="zh-CN"/>
              </w:rPr>
            </w:pPr>
            <w:r w:rsidRPr="003D44DB">
              <w:rPr>
                <w:rFonts w:ascii="Arial" w:hAnsi="Arial" w:eastAsia="Times New Roman" w:cs="Arial"/>
                <w:sz w:val="20"/>
                <w:szCs w:val="20"/>
                <w:lang w:eastAsia="zh-CN"/>
              </w:rPr>
              <w:t>Charlie Haack </w:t>
            </w:r>
          </w:p>
          <w:p w:rsidRPr="003D44DB" w:rsidR="0091351C" w:rsidP="0091351C" w:rsidRDefault="0091351C" w14:paraId="3474E4A7" w14:textId="77777777">
            <w:pPr>
              <w:textAlignment w:val="baseline"/>
              <w:rPr>
                <w:rFonts w:ascii="Arial" w:hAnsi="Arial" w:eastAsia="Times New Roman" w:cs="Arial"/>
                <w:sz w:val="20"/>
                <w:szCs w:val="20"/>
                <w:lang w:eastAsia="zh-CN"/>
              </w:rPr>
            </w:pPr>
            <w:r w:rsidRPr="003D44DB">
              <w:rPr>
                <w:rFonts w:ascii="Arial" w:hAnsi="Arial" w:eastAsia="Times New Roman" w:cs="Arial"/>
                <w:sz w:val="20"/>
                <w:szCs w:val="20"/>
                <w:lang w:eastAsia="zh-CN"/>
              </w:rPr>
              <w:t>Brian Shanks </w:t>
            </w:r>
          </w:p>
          <w:p w:rsidRPr="003D44DB" w:rsidR="001F5B0C" w:rsidP="001F5B0C" w:rsidRDefault="001F5B0C" w14:paraId="134A3B47" w14:textId="77777777">
            <w:pPr>
              <w:textAlignment w:val="baseline"/>
              <w:rPr>
                <w:rFonts w:ascii="Arial" w:hAnsi="Arial" w:eastAsia="Times New Roman" w:cs="Arial"/>
                <w:sz w:val="20"/>
                <w:szCs w:val="20"/>
                <w:lang w:eastAsia="zh-CN"/>
              </w:rPr>
            </w:pPr>
            <w:r w:rsidRPr="003D44DB">
              <w:rPr>
                <w:rFonts w:ascii="Arial" w:hAnsi="Arial" w:eastAsia="Times New Roman" w:cs="Arial"/>
                <w:sz w:val="20"/>
                <w:szCs w:val="20"/>
                <w:lang w:eastAsia="zh-CN"/>
              </w:rPr>
              <w:t>Jason Toves </w:t>
            </w:r>
          </w:p>
          <w:p w:rsidRPr="00580F7A" w:rsidR="007D43F5" w:rsidP="007D43F5" w:rsidRDefault="00480771" w14:paraId="24338EBD" w14:textId="412C6412">
            <w:pPr>
              <w:textAlignment w:val="baseline"/>
              <w:rPr>
                <w:rFonts w:ascii="Arial" w:hAnsi="Arial" w:eastAsia="Times New Roman" w:cs="Arial"/>
                <w:sz w:val="20"/>
                <w:szCs w:val="20"/>
                <w:lang w:eastAsia="zh-CN"/>
              </w:rPr>
            </w:pPr>
            <w:r w:rsidRPr="003D44DB">
              <w:rPr>
                <w:rFonts w:ascii="Arial" w:hAnsi="Arial" w:eastAsia="Times New Roman" w:cs="Arial"/>
                <w:sz w:val="20"/>
                <w:szCs w:val="20"/>
                <w:lang w:eastAsia="zh-CN"/>
              </w:rPr>
              <w:t>Kelly Parker </w:t>
            </w:r>
          </w:p>
          <w:p w:rsidR="2376BC7D" w:rsidP="61564E70" w:rsidRDefault="2376BC7D" w14:paraId="47199ADC" w14:textId="77777777">
            <w:pPr>
              <w:rPr>
                <w:rFonts w:ascii="Arial" w:hAnsi="Arial" w:eastAsia="Times New Roman" w:cs="Arial"/>
                <w:sz w:val="20"/>
                <w:szCs w:val="20"/>
                <w:lang w:eastAsia="zh-CN"/>
              </w:rPr>
            </w:pPr>
            <w:r w:rsidRPr="61564E70">
              <w:rPr>
                <w:rFonts w:ascii="Arial" w:hAnsi="Arial" w:eastAsia="Times New Roman" w:cs="Arial"/>
                <w:color w:val="000000" w:themeColor="text1"/>
                <w:sz w:val="20"/>
                <w:szCs w:val="20"/>
                <w:lang w:eastAsia="zh-CN"/>
              </w:rPr>
              <w:t>Josh Spence </w:t>
            </w:r>
          </w:p>
          <w:p w:rsidRPr="00580F7A" w:rsidR="61564E70" w:rsidP="00580F7A" w:rsidRDefault="00580F7A" w14:paraId="71FD3499" w14:textId="4ECC1F85">
            <w:pPr>
              <w:textAlignment w:val="baseline"/>
              <w:rPr>
                <w:rFonts w:ascii="Arial" w:hAnsi="Arial" w:eastAsia="Times New Roman" w:cs="Arial"/>
                <w:color w:val="000000"/>
                <w:sz w:val="20"/>
                <w:szCs w:val="20"/>
                <w:lang w:eastAsia="zh-CN"/>
              </w:rPr>
            </w:pPr>
            <w:r w:rsidRPr="003D44DB">
              <w:rPr>
                <w:rFonts w:ascii="Arial" w:hAnsi="Arial" w:eastAsia="Times New Roman" w:cs="Arial"/>
                <w:color w:val="000000"/>
                <w:sz w:val="20"/>
                <w:szCs w:val="20"/>
                <w:lang w:eastAsia="zh-CN"/>
              </w:rPr>
              <w:t>Thiel Butner </w:t>
            </w:r>
          </w:p>
          <w:p w:rsidRPr="003D44DB" w:rsidR="007D43F5" w:rsidP="007D43F5" w:rsidRDefault="007D43F5" w14:paraId="00024750" w14:textId="77777777">
            <w:pPr>
              <w:textAlignment w:val="baseline"/>
              <w:rPr>
                <w:rFonts w:ascii="Arial" w:hAnsi="Arial" w:eastAsia="Times New Roman" w:cs="Arial"/>
                <w:b/>
                <w:bCs/>
                <w:color w:val="000000"/>
                <w:sz w:val="20"/>
                <w:szCs w:val="20"/>
                <w:lang w:eastAsia="zh-CN"/>
              </w:rPr>
            </w:pPr>
          </w:p>
          <w:p w:rsidRPr="003D44DB" w:rsidR="007D43F5" w:rsidP="007D43F5" w:rsidRDefault="007D43F5" w14:paraId="436EB156" w14:textId="77777777">
            <w:pPr>
              <w:textAlignment w:val="baseline"/>
              <w:rPr>
                <w:rFonts w:ascii="Arial" w:hAnsi="Arial" w:eastAsia="Times New Roman" w:cs="Arial"/>
                <w:b/>
                <w:bCs/>
                <w:color w:val="000000"/>
                <w:sz w:val="20"/>
                <w:szCs w:val="20"/>
                <w:lang w:eastAsia="zh-CN"/>
              </w:rPr>
            </w:pPr>
          </w:p>
          <w:p w:rsidRPr="003D44DB" w:rsidR="007D43F5" w:rsidP="007D43F5" w:rsidRDefault="007D43F5" w14:paraId="10DEDD39" w14:textId="72766788">
            <w:pPr>
              <w:textAlignment w:val="baseline"/>
              <w:rPr>
                <w:rFonts w:ascii="Arial" w:hAnsi="Arial" w:eastAsia="Times New Roman" w:cs="Arial"/>
                <w:sz w:val="20"/>
                <w:szCs w:val="20"/>
                <w:lang w:eastAsia="zh-CN"/>
              </w:rPr>
            </w:pPr>
            <w:r w:rsidRPr="003D44DB">
              <w:rPr>
                <w:rFonts w:ascii="Arial" w:hAnsi="Arial" w:eastAsia="Times New Roman" w:cs="Arial"/>
                <w:b/>
                <w:bCs/>
                <w:color w:val="000000"/>
                <w:sz w:val="20"/>
                <w:szCs w:val="20"/>
                <w:lang w:eastAsia="zh-CN"/>
              </w:rPr>
              <w:t>RESNET STAFF</w:t>
            </w:r>
            <w:r w:rsidRPr="003D44DB">
              <w:rPr>
                <w:rFonts w:ascii="Arial" w:hAnsi="Arial" w:eastAsia="Times New Roman" w:cs="Arial"/>
                <w:color w:val="000000"/>
                <w:sz w:val="20"/>
                <w:szCs w:val="20"/>
                <w:lang w:eastAsia="zh-CN"/>
              </w:rPr>
              <w:t> </w:t>
            </w:r>
          </w:p>
          <w:p w:rsidRPr="003D44DB" w:rsidR="00B72441" w:rsidP="007D43F5" w:rsidRDefault="00634DA2" w14:paraId="3A0C4BCC" w14:textId="77777777">
            <w:pPr>
              <w:textAlignment w:val="baseline"/>
              <w:rPr>
                <w:rFonts w:ascii="Arial" w:hAnsi="Arial" w:eastAsia="Times New Roman" w:cs="Arial"/>
                <w:sz w:val="20"/>
                <w:szCs w:val="20"/>
                <w:lang w:val="sv-SE" w:eastAsia="zh-CN"/>
              </w:rPr>
            </w:pPr>
            <w:r w:rsidRPr="003D44DB">
              <w:rPr>
                <w:rFonts w:ascii="Arial" w:hAnsi="Arial" w:eastAsia="Times New Roman" w:cs="Arial"/>
                <w:sz w:val="20"/>
                <w:szCs w:val="20"/>
                <w:lang w:val="sv-SE" w:eastAsia="zh-CN"/>
              </w:rPr>
              <w:t>Noah Kibbe</w:t>
            </w:r>
          </w:p>
          <w:p w:rsidRPr="003D44DB" w:rsidR="00634DA2" w:rsidP="007D43F5" w:rsidRDefault="00634DA2" w14:paraId="31202497" w14:textId="77777777">
            <w:pPr>
              <w:textAlignment w:val="baseline"/>
              <w:rPr>
                <w:rFonts w:ascii="Arial" w:hAnsi="Arial" w:eastAsia="Times New Roman" w:cs="Arial"/>
                <w:sz w:val="20"/>
                <w:szCs w:val="20"/>
                <w:lang w:val="sv-SE" w:eastAsia="zh-CN"/>
              </w:rPr>
            </w:pPr>
            <w:r w:rsidRPr="003D44DB">
              <w:rPr>
                <w:rFonts w:ascii="Arial" w:hAnsi="Arial" w:eastAsia="Times New Roman" w:cs="Arial"/>
                <w:sz w:val="20"/>
                <w:szCs w:val="20"/>
                <w:lang w:val="sv-SE" w:eastAsia="zh-CN"/>
              </w:rPr>
              <w:t>Rick Dixon</w:t>
            </w:r>
          </w:p>
          <w:p w:rsidR="00634DA2" w:rsidP="007D43F5" w:rsidRDefault="00634DA2" w14:paraId="33FC9F25" w14:textId="77777777">
            <w:pPr>
              <w:textAlignment w:val="baseline"/>
              <w:rPr>
                <w:rFonts w:ascii="Arial" w:hAnsi="Arial" w:eastAsia="Times New Roman" w:cs="Arial"/>
                <w:sz w:val="20"/>
                <w:szCs w:val="20"/>
                <w:lang w:val="sv-SE" w:eastAsia="zh-CN"/>
              </w:rPr>
            </w:pPr>
            <w:r w:rsidRPr="003D44DB">
              <w:rPr>
                <w:rFonts w:ascii="Arial" w:hAnsi="Arial" w:eastAsia="Times New Roman" w:cs="Arial"/>
                <w:sz w:val="20"/>
                <w:szCs w:val="20"/>
                <w:lang w:val="sv-SE" w:eastAsia="zh-CN"/>
              </w:rPr>
              <w:t>Jackie Diaz</w:t>
            </w:r>
          </w:p>
          <w:p w:rsidRPr="003D44DB" w:rsidR="00B156BC" w:rsidP="007D43F5" w:rsidRDefault="00B156BC" w14:paraId="5AA78D34" w14:textId="1498DD0C">
            <w:pPr>
              <w:textAlignment w:val="baseline"/>
              <w:rPr>
                <w:rFonts w:ascii="Arial" w:hAnsi="Arial" w:eastAsia="Times New Roman" w:cs="Arial"/>
                <w:sz w:val="20"/>
                <w:szCs w:val="20"/>
                <w:lang w:val="sv-SE" w:eastAsia="zh-CN"/>
              </w:rPr>
            </w:pPr>
            <w:r>
              <w:rPr>
                <w:rFonts w:ascii="Arial" w:hAnsi="Arial" w:eastAsia="Times New Roman" w:cs="Arial"/>
                <w:sz w:val="20"/>
                <w:szCs w:val="20"/>
                <w:lang w:val="sv-SE" w:eastAsia="zh-CN"/>
              </w:rPr>
              <w:t>Neal Kruis</w:t>
            </w:r>
          </w:p>
        </w:tc>
        <w:tc>
          <w:tcPr>
            <w:tcW w:w="2520" w:type="dxa"/>
            <w:tcBorders>
              <w:top w:val="outset" w:color="auto" w:sz="6" w:space="0"/>
              <w:left w:val="outset" w:color="auto" w:sz="6" w:space="0"/>
              <w:bottom w:val="outset" w:color="auto" w:sz="6" w:space="0"/>
              <w:right w:val="outset" w:color="auto" w:sz="6" w:space="0"/>
            </w:tcBorders>
            <w:shd w:val="clear" w:color="auto" w:fill="auto"/>
            <w:hideMark/>
          </w:tcPr>
          <w:p w:rsidRPr="003D44DB" w:rsidR="002218D6" w:rsidP="002218D6" w:rsidRDefault="002218D6" w14:paraId="5831870B" w14:textId="141AECDF">
            <w:pPr>
              <w:textAlignment w:val="baseline"/>
              <w:rPr>
                <w:rFonts w:ascii="Arial" w:hAnsi="Arial" w:eastAsia="Times New Roman" w:cs="Arial"/>
                <w:sz w:val="20"/>
                <w:szCs w:val="20"/>
                <w:lang w:eastAsia="zh-CN"/>
              </w:rPr>
            </w:pPr>
            <w:r w:rsidRPr="003D44DB">
              <w:rPr>
                <w:rFonts w:ascii="Arial" w:hAnsi="Arial" w:eastAsia="Times New Roman" w:cs="Arial"/>
                <w:sz w:val="20"/>
                <w:szCs w:val="20"/>
                <w:lang w:eastAsia="zh-CN"/>
              </w:rPr>
              <w:t>Terry Clausing </w:t>
            </w:r>
          </w:p>
          <w:p w:rsidRPr="003D44DB" w:rsidR="002218D6" w:rsidP="002218D6" w:rsidRDefault="002218D6" w14:paraId="2CD88244" w14:textId="77777777">
            <w:pPr>
              <w:textAlignment w:val="baseline"/>
              <w:rPr>
                <w:rFonts w:ascii="Arial" w:hAnsi="Arial" w:eastAsia="Times New Roman" w:cs="Arial"/>
                <w:sz w:val="20"/>
                <w:szCs w:val="20"/>
                <w:lang w:eastAsia="zh-CN"/>
              </w:rPr>
            </w:pPr>
            <w:r w:rsidRPr="003D44DB">
              <w:rPr>
                <w:rFonts w:ascii="Arial" w:hAnsi="Arial" w:eastAsia="Times New Roman" w:cs="Arial"/>
                <w:sz w:val="20"/>
                <w:szCs w:val="20"/>
                <w:lang w:eastAsia="zh-CN"/>
              </w:rPr>
              <w:t>Rob Salcido</w:t>
            </w:r>
          </w:p>
          <w:p w:rsidRPr="003D44DB" w:rsidR="002218D6" w:rsidP="002218D6" w:rsidRDefault="002218D6" w14:paraId="7212B165" w14:textId="77777777">
            <w:pPr>
              <w:textAlignment w:val="baseline"/>
              <w:rPr>
                <w:rFonts w:ascii="Arial" w:hAnsi="Arial" w:eastAsia="Times New Roman" w:cs="Arial"/>
                <w:sz w:val="20"/>
                <w:szCs w:val="20"/>
                <w:lang w:eastAsia="zh-CN"/>
              </w:rPr>
            </w:pPr>
            <w:r w:rsidRPr="003D44DB">
              <w:rPr>
                <w:rFonts w:ascii="Arial" w:hAnsi="Arial" w:eastAsia="Times New Roman" w:cs="Arial"/>
                <w:sz w:val="20"/>
                <w:szCs w:val="20"/>
                <w:lang w:eastAsia="zh-CN"/>
              </w:rPr>
              <w:t>Robby Schwarz</w:t>
            </w:r>
          </w:p>
          <w:p w:rsidRPr="003D44DB" w:rsidR="00166B3D" w:rsidP="003D44DB" w:rsidRDefault="00166B3D" w14:paraId="44C7F986" w14:textId="1F927D45">
            <w:pPr>
              <w:textAlignment w:val="baseline"/>
              <w:rPr>
                <w:rFonts w:ascii="Arial" w:hAnsi="Arial" w:eastAsia="Times New Roman" w:cs="Arial"/>
                <w:sz w:val="20"/>
                <w:szCs w:val="20"/>
                <w:lang w:eastAsia="zh-CN"/>
              </w:rPr>
            </w:pPr>
          </w:p>
        </w:tc>
        <w:tc>
          <w:tcPr>
            <w:tcW w:w="2265" w:type="dxa"/>
            <w:tcBorders>
              <w:top w:val="outset" w:color="auto" w:sz="6" w:space="0"/>
              <w:left w:val="outset" w:color="auto" w:sz="6" w:space="0"/>
              <w:bottom w:val="outset" w:color="auto" w:sz="6" w:space="0"/>
              <w:right w:val="outset" w:color="auto" w:sz="6" w:space="0"/>
            </w:tcBorders>
            <w:shd w:val="clear" w:color="auto" w:fill="auto"/>
            <w:hideMark/>
          </w:tcPr>
          <w:p w:rsidR="00B72441" w:rsidRDefault="002218D6" w14:paraId="1320EF95" w14:textId="1B88B866">
            <w:pPr>
              <w:textAlignment w:val="baseline"/>
              <w:rPr>
                <w:rFonts w:ascii="Arial" w:hAnsi="Arial" w:eastAsia="Times New Roman" w:cs="Arial"/>
                <w:sz w:val="20"/>
                <w:szCs w:val="20"/>
                <w:lang w:eastAsia="zh-CN"/>
              </w:rPr>
            </w:pPr>
            <w:r w:rsidRPr="21141831">
              <w:rPr>
                <w:rFonts w:ascii="Arial" w:hAnsi="Arial" w:eastAsia="Times New Roman" w:cs="Arial"/>
                <w:sz w:val="20"/>
                <w:szCs w:val="20"/>
                <w:lang w:eastAsia="zh-CN"/>
              </w:rPr>
              <w:t>Richard P</w:t>
            </w:r>
            <w:r w:rsidRPr="21141831" w:rsidR="323C9665">
              <w:rPr>
                <w:rFonts w:ascii="Arial" w:hAnsi="Arial" w:eastAsia="Times New Roman" w:cs="Arial"/>
                <w:sz w:val="20"/>
                <w:szCs w:val="20"/>
                <w:lang w:eastAsia="zh-CN"/>
              </w:rPr>
              <w:t>orter</w:t>
            </w:r>
          </w:p>
          <w:p w:rsidR="003D44DB" w:rsidRDefault="003D44DB" w14:paraId="60BB76A2" w14:textId="77777777">
            <w:pPr>
              <w:textAlignment w:val="baseline"/>
              <w:rPr>
                <w:rFonts w:ascii="Arial" w:hAnsi="Arial" w:eastAsia="Times New Roman" w:cs="Arial"/>
                <w:sz w:val="20"/>
                <w:szCs w:val="20"/>
                <w:lang w:eastAsia="zh-CN"/>
              </w:rPr>
            </w:pPr>
            <w:r>
              <w:rPr>
                <w:rFonts w:ascii="Arial" w:hAnsi="Arial" w:eastAsia="Times New Roman" w:cs="Arial"/>
                <w:sz w:val="20"/>
                <w:szCs w:val="20"/>
                <w:lang w:eastAsia="zh-CN"/>
              </w:rPr>
              <w:t>Bob Sullivan</w:t>
            </w:r>
          </w:p>
          <w:p w:rsidRPr="003D44DB" w:rsidR="00A364E3" w:rsidRDefault="00A364E3" w14:paraId="46BC6ED5" w14:textId="211129A3">
            <w:pPr>
              <w:textAlignment w:val="baseline"/>
              <w:rPr>
                <w:rFonts w:ascii="Arial" w:hAnsi="Arial" w:eastAsia="Times New Roman" w:cs="Arial"/>
                <w:sz w:val="20"/>
                <w:szCs w:val="20"/>
                <w:lang w:eastAsia="zh-CN"/>
              </w:rPr>
            </w:pPr>
          </w:p>
        </w:tc>
      </w:tr>
    </w:tbl>
    <w:p w:rsidR="00B72441" w:rsidP="00B72441" w:rsidRDefault="00B72441" w14:paraId="59FB56CA" w14:textId="77777777">
      <w:pPr>
        <w:pStyle w:val="paragraph"/>
        <w:spacing w:before="0" w:beforeAutospacing="0" w:after="0" w:afterAutospacing="0"/>
        <w:textAlignment w:val="baseline"/>
      </w:pPr>
    </w:p>
    <w:p w:rsidR="00B72441" w:rsidP="00B72441" w:rsidRDefault="00B72441" w14:paraId="1A3D63D1" w14:textId="77777777">
      <w:pPr>
        <w:pStyle w:val="paragraph"/>
        <w:spacing w:before="0" w:beforeAutospacing="0" w:after="0" w:afterAutospacing="0"/>
        <w:ind w:left="360"/>
        <w:textAlignment w:val="baseline"/>
        <w:rPr>
          <w:rStyle w:val="normaltextrun"/>
          <w:rFonts w:ascii="Arial" w:hAnsi="Arial" w:cs="Arial"/>
          <w:b/>
          <w:bCs/>
        </w:rPr>
      </w:pPr>
    </w:p>
    <w:p w:rsidR="00006120" w:rsidP="00B72441" w:rsidRDefault="00006120" w14:paraId="69B508D7" w14:textId="77777777">
      <w:pPr>
        <w:pStyle w:val="paragraph"/>
        <w:spacing w:before="0" w:beforeAutospacing="0" w:after="0" w:afterAutospacing="0"/>
        <w:ind w:left="360"/>
        <w:textAlignment w:val="baseline"/>
        <w:rPr>
          <w:rStyle w:val="normaltextrun"/>
          <w:rFonts w:ascii="Arial" w:hAnsi="Arial" w:cs="Arial"/>
          <w:b/>
          <w:bCs/>
        </w:rPr>
      </w:pPr>
    </w:p>
    <w:p w:rsidRPr="00133DAB" w:rsidR="00AD7F0A" w:rsidP="00133DAB" w:rsidRDefault="00B72441" w14:paraId="5F938D6A" w14:textId="256C24F4">
      <w:pPr>
        <w:pStyle w:val="paragraph"/>
        <w:numPr>
          <w:ilvl w:val="0"/>
          <w:numId w:val="9"/>
        </w:numPr>
        <w:spacing w:before="0" w:beforeAutospacing="0" w:after="0" w:afterAutospacing="0"/>
        <w:textAlignment w:val="baseline"/>
        <w:rPr>
          <w:rStyle w:val="eop"/>
          <w:rFonts w:ascii="Arial" w:hAnsi="Arial" w:cs="Arial"/>
          <w:sz w:val="22"/>
          <w:szCs w:val="22"/>
        </w:rPr>
      </w:pPr>
      <w:r>
        <w:rPr>
          <w:rStyle w:val="normaltextrun"/>
          <w:rFonts w:ascii="Arial" w:hAnsi="Arial" w:cs="Arial"/>
          <w:b/>
          <w:bCs/>
        </w:rPr>
        <w:t>Introduction of Attendees (other than SDC members &amp; RESNET Staff)</w:t>
      </w:r>
      <w:r>
        <w:rPr>
          <w:rStyle w:val="eop"/>
          <w:rFonts w:ascii="Arial" w:hAnsi="Arial" w:cs="Arial"/>
        </w:rPr>
        <w:t> </w:t>
      </w:r>
    </w:p>
    <w:p w:rsidRPr="003857D6" w:rsidR="00B72441" w:rsidP="00B72441" w:rsidRDefault="00B72441" w14:paraId="50913A01" w14:textId="77777777">
      <w:pPr>
        <w:pStyle w:val="paragraph"/>
        <w:spacing w:before="0" w:beforeAutospacing="0" w:after="0" w:afterAutospacing="0"/>
        <w:ind w:left="720"/>
        <w:textAlignment w:val="baseline"/>
        <w:rPr>
          <w:rStyle w:val="eop"/>
          <w:rFonts w:ascii="Arial" w:hAnsi="Arial" w:cs="Arial"/>
          <w:sz w:val="22"/>
          <w:szCs w:val="22"/>
        </w:rPr>
      </w:pPr>
    </w:p>
    <w:p w:rsidRPr="00A66E97" w:rsidR="00B72441" w:rsidP="00B72441" w:rsidRDefault="00B72441" w14:paraId="6E6B278E" w14:textId="22D66014">
      <w:pPr>
        <w:pStyle w:val="paragraph"/>
        <w:numPr>
          <w:ilvl w:val="0"/>
          <w:numId w:val="9"/>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b/>
          <w:bCs/>
          <w:color w:val="000000"/>
        </w:rPr>
        <w:t>Approve Agenda</w:t>
      </w:r>
      <w:r w:rsidR="00775AE3">
        <w:rPr>
          <w:rStyle w:val="normaltextrun"/>
          <w:rFonts w:ascii="Arial" w:hAnsi="Arial" w:cs="Arial"/>
          <w:b/>
          <w:bCs/>
          <w:color w:val="000000"/>
        </w:rPr>
        <w:t xml:space="preserve"> &amp;</w:t>
      </w:r>
      <w:r w:rsidR="00B54193">
        <w:rPr>
          <w:rStyle w:val="normaltextrun"/>
          <w:rFonts w:ascii="Arial" w:hAnsi="Arial" w:cs="Arial"/>
          <w:b/>
          <w:bCs/>
          <w:color w:val="000000"/>
        </w:rPr>
        <w:t xml:space="preserve"> </w:t>
      </w:r>
      <w:r w:rsidR="00C233E8">
        <w:rPr>
          <w:rStyle w:val="normaltextrun"/>
          <w:rFonts w:ascii="Arial" w:hAnsi="Arial" w:cs="Arial"/>
          <w:b/>
          <w:bCs/>
          <w:color w:val="000000"/>
        </w:rPr>
        <w:t>Sept</w:t>
      </w:r>
      <w:r w:rsidR="00775AE3">
        <w:rPr>
          <w:rStyle w:val="normaltextrun"/>
          <w:rFonts w:ascii="Arial" w:hAnsi="Arial" w:cs="Arial"/>
          <w:b/>
          <w:bCs/>
          <w:color w:val="000000"/>
        </w:rPr>
        <w:t xml:space="preserve"> </w:t>
      </w:r>
      <w:r w:rsidR="00BF4EC6">
        <w:rPr>
          <w:rStyle w:val="normaltextrun"/>
          <w:rFonts w:ascii="Arial" w:hAnsi="Arial" w:cs="Arial"/>
          <w:b/>
          <w:bCs/>
          <w:color w:val="000000"/>
        </w:rPr>
        <w:t>1</w:t>
      </w:r>
      <w:r w:rsidR="00C233E8">
        <w:rPr>
          <w:rStyle w:val="normaltextrun"/>
          <w:rFonts w:ascii="Arial" w:hAnsi="Arial" w:cs="Arial"/>
          <w:b/>
          <w:bCs/>
          <w:color w:val="000000"/>
        </w:rPr>
        <w:t>7</w:t>
      </w:r>
      <w:r w:rsidR="00BF4EC6">
        <w:rPr>
          <w:rStyle w:val="normaltextrun"/>
          <w:rFonts w:ascii="Arial" w:hAnsi="Arial" w:cs="Arial"/>
          <w:b/>
          <w:bCs/>
          <w:color w:val="000000"/>
        </w:rPr>
        <w:t>th</w:t>
      </w:r>
      <w:r w:rsidR="00C5692B">
        <w:rPr>
          <w:rStyle w:val="normaltextrun"/>
          <w:rFonts w:ascii="Arial" w:hAnsi="Arial" w:cs="Arial"/>
          <w:b/>
          <w:bCs/>
          <w:color w:val="000000"/>
        </w:rPr>
        <w:t xml:space="preserve"> </w:t>
      </w:r>
      <w:r w:rsidR="004F06E3">
        <w:rPr>
          <w:rStyle w:val="normaltextrun"/>
          <w:rFonts w:ascii="Arial" w:hAnsi="Arial" w:cs="Arial"/>
          <w:b/>
          <w:bCs/>
          <w:color w:val="000000"/>
        </w:rPr>
        <w:t>Meeting</w:t>
      </w:r>
      <w:r>
        <w:rPr>
          <w:rStyle w:val="normaltextrun"/>
          <w:rFonts w:ascii="Arial" w:hAnsi="Arial" w:cs="Arial"/>
          <w:b/>
          <w:bCs/>
          <w:color w:val="000000"/>
        </w:rPr>
        <w:t xml:space="preserve"> Minutes</w:t>
      </w:r>
    </w:p>
    <w:p w:rsidR="00B72441" w:rsidP="737DEE29" w:rsidRDefault="725C1270" w14:paraId="69E7455A" w14:textId="4C00069D">
      <w:pPr>
        <w:pStyle w:val="paragraph"/>
        <w:spacing w:before="0" w:beforeAutospacing="off" w:after="0" w:afterAutospacing="off"/>
        <w:textAlignment w:val="baseline"/>
        <w:rPr>
          <w:rFonts w:ascii="Arial" w:hAnsi="Arial" w:cs="Arial"/>
          <w:sz w:val="22"/>
          <w:szCs w:val="22"/>
        </w:rPr>
      </w:pPr>
      <w:r w:rsidRPr="737DEE29" w:rsidR="32432389">
        <w:rPr>
          <w:rFonts w:ascii="Arial" w:hAnsi="Arial" w:cs="Arial"/>
          <w:sz w:val="22"/>
          <w:szCs w:val="22"/>
        </w:rPr>
        <w:t xml:space="preserve">Edwin </w:t>
      </w:r>
      <w:r w:rsidRPr="737DEE29" w:rsidR="32432389">
        <w:rPr>
          <w:rFonts w:ascii="Arial" w:hAnsi="Arial" w:cs="Arial"/>
          <w:sz w:val="22"/>
          <w:szCs w:val="22"/>
        </w:rPr>
        <w:t>Hensley</w:t>
      </w:r>
      <w:r w:rsidRPr="737DEE29" w:rsidR="32432389">
        <w:rPr>
          <w:rFonts w:ascii="Arial" w:hAnsi="Arial" w:cs="Arial"/>
          <w:sz w:val="22"/>
          <w:szCs w:val="22"/>
        </w:rPr>
        <w:t xml:space="preserve"> </w:t>
      </w:r>
      <w:r w:rsidRPr="737DEE29" w:rsidR="4C9752A0">
        <w:rPr>
          <w:rFonts w:ascii="Arial" w:hAnsi="Arial" w:cs="Arial"/>
          <w:sz w:val="22"/>
          <w:szCs w:val="22"/>
        </w:rPr>
        <w:t>made a motion</w:t>
      </w:r>
      <w:r w:rsidRPr="737DEE29" w:rsidR="32432389">
        <w:rPr>
          <w:rFonts w:ascii="Arial" w:hAnsi="Arial" w:cs="Arial"/>
          <w:sz w:val="22"/>
          <w:szCs w:val="22"/>
        </w:rPr>
        <w:t xml:space="preserve"> to </w:t>
      </w:r>
      <w:r w:rsidRPr="737DEE29" w:rsidR="32432389">
        <w:rPr>
          <w:rFonts w:ascii="Arial" w:hAnsi="Arial" w:cs="Arial"/>
          <w:sz w:val="22"/>
          <w:szCs w:val="22"/>
        </w:rPr>
        <w:t>approve</w:t>
      </w:r>
      <w:r w:rsidRPr="737DEE29" w:rsidR="4C9752A0">
        <w:rPr>
          <w:rFonts w:ascii="Arial" w:hAnsi="Arial" w:cs="Arial"/>
          <w:sz w:val="22"/>
          <w:szCs w:val="22"/>
        </w:rPr>
        <w:t xml:space="preserve"> the agenda</w:t>
      </w:r>
      <w:r w:rsidRPr="737DEE29" w:rsidR="32432389">
        <w:rPr>
          <w:rFonts w:ascii="Arial" w:hAnsi="Arial" w:cs="Arial"/>
          <w:sz w:val="22"/>
          <w:szCs w:val="22"/>
        </w:rPr>
        <w:t>,</w:t>
      </w:r>
      <w:r w:rsidRPr="737DEE29" w:rsidR="32432389">
        <w:rPr>
          <w:rFonts w:ascii="Arial" w:hAnsi="Arial" w:cs="Arial"/>
          <w:sz w:val="22"/>
          <w:szCs w:val="22"/>
        </w:rPr>
        <w:t xml:space="preserve"> Brian </w:t>
      </w:r>
      <w:r w:rsidRPr="737DEE29" w:rsidR="32432389">
        <w:rPr>
          <w:rFonts w:ascii="Arial" w:hAnsi="Arial" w:cs="Arial"/>
          <w:sz w:val="22"/>
          <w:szCs w:val="22"/>
        </w:rPr>
        <w:t xml:space="preserve">Shanks </w:t>
      </w:r>
      <w:r w:rsidRPr="737DEE29" w:rsidR="32432389">
        <w:rPr>
          <w:rFonts w:ascii="Arial" w:hAnsi="Arial" w:cs="Arial"/>
          <w:sz w:val="22"/>
          <w:szCs w:val="22"/>
        </w:rPr>
        <w:t>seconded</w:t>
      </w:r>
      <w:r w:rsidRPr="737DEE29" w:rsidR="32432389">
        <w:rPr>
          <w:rFonts w:ascii="Arial" w:hAnsi="Arial" w:cs="Arial"/>
          <w:sz w:val="22"/>
          <w:szCs w:val="22"/>
        </w:rPr>
        <w:t>.</w:t>
      </w:r>
      <w:r w:rsidRPr="737DEE29" w:rsidR="32432389">
        <w:rPr>
          <w:rFonts w:ascii="Arial" w:hAnsi="Arial" w:cs="Arial"/>
          <w:sz w:val="22"/>
          <w:szCs w:val="22"/>
        </w:rPr>
        <w:t xml:space="preserve"> </w:t>
      </w:r>
      <w:r w:rsidRPr="737DEE29" w:rsidR="32432389">
        <w:rPr>
          <w:rFonts w:ascii="Arial" w:hAnsi="Arial" w:cs="Arial"/>
          <w:sz w:val="22"/>
          <w:szCs w:val="22"/>
        </w:rPr>
        <w:t>No objections.</w:t>
      </w:r>
    </w:p>
    <w:p w:rsidR="35261CE9" w:rsidP="35261CE9" w:rsidRDefault="35261CE9" w14:paraId="0280F57C" w14:textId="6305B270">
      <w:pPr>
        <w:pStyle w:val="paragraph"/>
        <w:spacing w:before="0" w:beforeAutospacing="0" w:after="0" w:afterAutospacing="0"/>
        <w:rPr>
          <w:rFonts w:ascii="Arial" w:hAnsi="Arial" w:cs="Arial"/>
          <w:sz w:val="22"/>
          <w:szCs w:val="22"/>
        </w:rPr>
      </w:pPr>
    </w:p>
    <w:p w:rsidRPr="0090447C" w:rsidR="00B72441" w:rsidP="00B72441" w:rsidRDefault="00B72441" w14:paraId="685C8B6C" w14:textId="77777777">
      <w:pPr>
        <w:pStyle w:val="paragraph"/>
        <w:numPr>
          <w:ilvl w:val="0"/>
          <w:numId w:val="9"/>
        </w:numPr>
        <w:spacing w:before="0" w:beforeAutospacing="0" w:after="0" w:afterAutospacing="0"/>
        <w:textAlignment w:val="baseline"/>
        <w:rPr>
          <w:rStyle w:val="eop"/>
          <w:rFonts w:ascii="Arial" w:hAnsi="Arial" w:cs="Arial"/>
          <w:sz w:val="22"/>
          <w:szCs w:val="22"/>
        </w:rPr>
      </w:pPr>
      <w:r w:rsidRPr="0090447C">
        <w:rPr>
          <w:rStyle w:val="normaltextrun"/>
          <w:rFonts w:ascii="Arial" w:hAnsi="Arial" w:cs="Arial"/>
          <w:b/>
          <w:bCs/>
        </w:rPr>
        <w:t>Meeting/Call Schedule</w:t>
      </w:r>
      <w:r w:rsidRPr="0090447C">
        <w:rPr>
          <w:rStyle w:val="eop"/>
          <w:rFonts w:ascii="Arial" w:hAnsi="Arial" w:cs="Arial"/>
        </w:rPr>
        <w:t> </w:t>
      </w:r>
    </w:p>
    <w:p w:rsidRPr="00977B14" w:rsidR="00B72441" w:rsidP="00B72441" w:rsidRDefault="00B72441" w14:paraId="415DA67F" w14:textId="4BD5FD51">
      <w:pPr>
        <w:pStyle w:val="paragraph"/>
        <w:numPr>
          <w:ilvl w:val="0"/>
          <w:numId w:val="10"/>
        </w:numPr>
        <w:spacing w:before="0" w:beforeAutospacing="0" w:after="0" w:afterAutospacing="0"/>
        <w:textAlignment w:val="baseline"/>
        <w:rPr>
          <w:rStyle w:val="normaltextrun"/>
          <w:rFonts w:ascii="Arial" w:hAnsi="Arial" w:cs="Arial"/>
        </w:rPr>
      </w:pPr>
      <w:r w:rsidRPr="0090447C">
        <w:rPr>
          <w:rStyle w:val="normaltextrun"/>
          <w:rFonts w:ascii="Arial" w:hAnsi="Arial" w:cs="Arial"/>
        </w:rPr>
        <w:t xml:space="preserve">Bi-monthly </w:t>
      </w:r>
      <w:r>
        <w:rPr>
          <w:rStyle w:val="normaltextrun"/>
          <w:rFonts w:ascii="Arial" w:hAnsi="Arial" w:cs="Arial"/>
        </w:rPr>
        <w:t xml:space="preserve">Calls </w:t>
      </w:r>
      <w:r w:rsidRPr="0090447C">
        <w:rPr>
          <w:rStyle w:val="normaltextrun"/>
          <w:rFonts w:ascii="Arial" w:hAnsi="Arial" w:cs="Arial"/>
        </w:rPr>
        <w:t>(</w:t>
      </w:r>
      <w:r w:rsidRPr="000B1A04">
        <w:rPr>
          <w:rStyle w:val="normaltextrun"/>
          <w:rFonts w:ascii="Arial" w:hAnsi="Arial" w:cs="Arial"/>
        </w:rPr>
        <w:t>1-2</w:t>
      </w:r>
      <w:r>
        <w:rPr>
          <w:rStyle w:val="normaltextrun"/>
          <w:rFonts w:ascii="Arial" w:hAnsi="Arial" w:cs="Arial"/>
        </w:rPr>
        <w:t xml:space="preserve"> </w:t>
      </w:r>
      <w:r w:rsidRPr="000B1A04">
        <w:rPr>
          <w:rStyle w:val="normaltextrun"/>
          <w:rFonts w:ascii="Arial" w:hAnsi="Arial" w:cs="Arial"/>
        </w:rPr>
        <w:t>pm</w:t>
      </w:r>
      <w:r w:rsidR="00390DCA">
        <w:rPr>
          <w:rStyle w:val="normaltextrun"/>
          <w:rFonts w:ascii="Arial" w:hAnsi="Arial" w:cs="Arial"/>
        </w:rPr>
        <w:t>,</w:t>
      </w:r>
      <w:r w:rsidRPr="000B1A04">
        <w:rPr>
          <w:rStyle w:val="normaltextrun"/>
          <w:rFonts w:ascii="Arial" w:hAnsi="Arial" w:cs="Arial"/>
        </w:rPr>
        <w:t xml:space="preserve"> 3rd </w:t>
      </w:r>
      <w:r w:rsidRPr="0024294B">
        <w:rPr>
          <w:rStyle w:val="normaltextrun"/>
          <w:rFonts w:ascii="Arial" w:hAnsi="Arial" w:cs="Arial"/>
        </w:rPr>
        <w:t xml:space="preserve">Tuesdays, </w:t>
      </w:r>
      <w:r w:rsidRPr="0024294B">
        <w:rPr>
          <w:rStyle w:val="normaltextrun"/>
          <w:rFonts w:ascii="Arial" w:hAnsi="Arial" w:cs="Arial"/>
          <w:b/>
          <w:bCs/>
        </w:rPr>
        <w:t xml:space="preserve">next is </w:t>
      </w:r>
      <w:r w:rsidR="00713D99">
        <w:rPr>
          <w:rStyle w:val="normaltextrun"/>
          <w:rFonts w:ascii="Arial" w:hAnsi="Arial" w:cs="Arial"/>
          <w:b/>
          <w:bCs/>
        </w:rPr>
        <w:t>January 21, 2025</w:t>
      </w:r>
      <w:r w:rsidR="00456DE2">
        <w:rPr>
          <w:rStyle w:val="normaltextrun"/>
          <w:rFonts w:ascii="Arial" w:hAnsi="Arial" w:cs="Arial"/>
          <w:b/>
          <w:bCs/>
        </w:rPr>
        <w:t>)</w:t>
      </w:r>
      <w:r w:rsidR="00BF49DB">
        <w:rPr>
          <w:rStyle w:val="normaltextrun"/>
          <w:rFonts w:ascii="Arial" w:hAnsi="Arial" w:cs="Arial"/>
          <w:b/>
          <w:bCs/>
        </w:rPr>
        <w:t xml:space="preserve"> </w:t>
      </w:r>
    </w:p>
    <w:p w:rsidRPr="00390DCA" w:rsidR="00390DCA" w:rsidP="00390DCA" w:rsidRDefault="00390DCA" w14:paraId="39AA5C0C" w14:textId="77777777">
      <w:pPr>
        <w:pStyle w:val="paragraph"/>
        <w:spacing w:before="0" w:beforeAutospacing="0" w:after="0" w:afterAutospacing="0"/>
        <w:ind w:left="1440"/>
        <w:textAlignment w:val="baseline"/>
        <w:rPr>
          <w:rStyle w:val="normaltextrun"/>
          <w:rFonts w:ascii="Arial" w:hAnsi="Arial" w:cs="Arial"/>
        </w:rPr>
      </w:pPr>
    </w:p>
    <w:p w:rsidRPr="00707B9D" w:rsidR="00390DCA" w:rsidP="00390DCA" w:rsidRDefault="00390DCA" w14:paraId="1F4F0C6A" w14:textId="6403D4C2">
      <w:pPr>
        <w:pStyle w:val="paragraph"/>
        <w:numPr>
          <w:ilvl w:val="0"/>
          <w:numId w:val="9"/>
        </w:numPr>
        <w:spacing w:before="0" w:beforeAutospacing="0" w:after="0" w:afterAutospacing="0"/>
        <w:textAlignment w:val="baseline"/>
        <w:rPr>
          <w:rStyle w:val="normaltextrun"/>
          <w:rFonts w:ascii="Arial" w:hAnsi="Arial" w:cs="Arial"/>
        </w:rPr>
      </w:pPr>
      <w:r>
        <w:rPr>
          <w:rStyle w:val="normaltextrun"/>
          <w:rFonts w:ascii="Arial" w:hAnsi="Arial" w:cs="Arial"/>
          <w:b/>
          <w:bCs/>
        </w:rPr>
        <w:t>Overview of current and future projects</w:t>
      </w:r>
    </w:p>
    <w:p w:rsidR="00B72441" w:rsidP="00BE581C" w:rsidRDefault="00B72441" w14:paraId="45B96DFE" w14:textId="77777777">
      <w:pPr>
        <w:tabs>
          <w:tab w:val="num" w:pos="720"/>
        </w:tabs>
        <w:textAlignment w:val="baseline"/>
      </w:pPr>
    </w:p>
    <w:p w:rsidR="0088713F" w:rsidP="00BE581C" w:rsidRDefault="0088713F" w14:paraId="12C3808A" w14:textId="77777777">
      <w:pPr>
        <w:tabs>
          <w:tab w:val="num" w:pos="720"/>
        </w:tabs>
        <w:textAlignment w:val="baseline"/>
      </w:pPr>
    </w:p>
    <w:p w:rsidR="0088713F" w:rsidP="00BE581C" w:rsidRDefault="0088713F" w14:paraId="7AAA1ADA" w14:textId="77777777">
      <w:pPr>
        <w:tabs>
          <w:tab w:val="num" w:pos="720"/>
        </w:tabs>
        <w:textAlignment w:val="baseline"/>
      </w:pPr>
    </w:p>
    <w:p w:rsidRPr="00B72441" w:rsidR="00B72441" w:rsidP="00B72441" w:rsidRDefault="00B72441" w14:paraId="00D96346" w14:textId="77777777">
      <w:pPr>
        <w:spacing w:line="276" w:lineRule="atLeast"/>
        <w:textAlignment w:val="baseline"/>
        <w:rPr>
          <w:rFonts w:ascii="Calibri" w:hAnsi="Calibri" w:eastAsia="Times New Roman" w:cs="Calibri"/>
          <w:color w:val="212121"/>
          <w:sz w:val="20"/>
          <w:szCs w:val="20"/>
        </w:rPr>
      </w:pPr>
      <w:r w:rsidRPr="00B72441">
        <w:rPr>
          <w:rFonts w:ascii="Arial" w:hAnsi="Arial" w:eastAsia="Times New Roman" w:cs="Arial"/>
          <w:b/>
          <w:bCs/>
          <w:color w:val="212121"/>
        </w:rPr>
        <w:t>       ___________________________________________________________</w:t>
      </w:r>
    </w:p>
    <w:p w:rsidR="00971E5C" w:rsidP="00B72441" w:rsidRDefault="00971E5C" w14:paraId="66358DE0" w14:textId="77777777">
      <w:pPr>
        <w:spacing w:line="276" w:lineRule="atLeast"/>
        <w:ind w:left="720"/>
        <w:textAlignment w:val="baseline"/>
        <w:rPr>
          <w:rFonts w:ascii="Arial" w:hAnsi="Arial" w:eastAsia="Times New Roman" w:cs="Arial"/>
          <w:b/>
          <w:bCs/>
          <w:color w:val="212121"/>
          <w:lang w:val="fr-FR"/>
        </w:rPr>
      </w:pPr>
    </w:p>
    <w:p w:rsidRPr="005C3DB4" w:rsidR="00713D99" w:rsidP="00B72441" w:rsidRDefault="00713D99" w14:paraId="74F27470" w14:textId="184C3A09">
      <w:pPr>
        <w:ind w:left="720"/>
        <w:textAlignment w:val="baseline"/>
        <w:rPr>
          <w:rFonts w:ascii="Arial" w:hAnsi="Arial" w:eastAsia="Times New Roman" w:cs="Arial"/>
          <w:b/>
          <w:bCs/>
          <w:color w:val="FF0000"/>
          <w:sz w:val="28"/>
          <w:szCs w:val="28"/>
          <w:lang w:val="fr-FR"/>
        </w:rPr>
      </w:pPr>
      <w:r w:rsidRPr="005C3DB4">
        <w:rPr>
          <w:rFonts w:ascii="Arial" w:hAnsi="Arial" w:eastAsia="Times New Roman" w:cs="Arial"/>
          <w:b/>
          <w:bCs/>
          <w:color w:val="FF0000"/>
          <w:sz w:val="28"/>
          <w:szCs w:val="28"/>
          <w:lang w:val="fr-FR"/>
        </w:rPr>
        <w:t>Current Ballots</w:t>
      </w:r>
      <w:r w:rsidRPr="005C3DB4" w:rsidR="005C3DB4">
        <w:rPr>
          <w:rFonts w:ascii="Arial" w:hAnsi="Arial" w:eastAsia="Times New Roman" w:cs="Arial"/>
          <w:b/>
          <w:bCs/>
          <w:color w:val="FF0000"/>
          <w:sz w:val="28"/>
          <w:szCs w:val="28"/>
          <w:lang w:val="fr-FR"/>
        </w:rPr>
        <w:t xml:space="preserve"> Due After This Meeting</w:t>
      </w:r>
      <w:r w:rsidRPr="005C3DB4">
        <w:rPr>
          <w:rFonts w:ascii="Arial" w:hAnsi="Arial" w:eastAsia="Times New Roman" w:cs="Arial"/>
          <w:b/>
          <w:bCs/>
          <w:color w:val="FF0000"/>
          <w:sz w:val="28"/>
          <w:szCs w:val="28"/>
          <w:lang w:val="fr-FR"/>
        </w:rPr>
        <w:t>:</w:t>
      </w:r>
    </w:p>
    <w:p w:rsidRPr="00006120" w:rsidR="00006120" w:rsidP="00B72441" w:rsidRDefault="00006120" w14:paraId="4CFB7E3A" w14:textId="5FD6691E">
      <w:pPr>
        <w:ind w:left="720"/>
        <w:textAlignment w:val="baseline"/>
        <w:rPr>
          <w:rFonts w:ascii="Arial" w:hAnsi="Arial" w:eastAsia="Times New Roman" w:cs="Arial"/>
          <w:color w:val="0070C0"/>
          <w:sz w:val="28"/>
          <w:szCs w:val="28"/>
          <w:lang w:val="fr-FR"/>
        </w:rPr>
      </w:pPr>
      <w:r>
        <w:rPr>
          <w:rFonts w:ascii="Arial" w:hAnsi="Arial" w:eastAsia="Times New Roman" w:cs="Arial"/>
          <w:b/>
          <w:bCs/>
          <w:color w:val="0070C0"/>
          <w:sz w:val="28"/>
          <w:szCs w:val="28"/>
          <w:lang w:val="fr-FR"/>
        </w:rPr>
        <w:tab/>
      </w:r>
      <w:r>
        <w:rPr>
          <w:rFonts w:ascii="Arial" w:hAnsi="Arial" w:eastAsia="Times New Roman" w:cs="Arial"/>
          <w:b/>
          <w:bCs/>
          <w:color w:val="0070C0"/>
          <w:sz w:val="28"/>
          <w:szCs w:val="28"/>
          <w:lang w:val="fr-FR"/>
        </w:rPr>
        <w:tab/>
      </w:r>
      <w:r>
        <w:rPr>
          <w:rFonts w:ascii="Arial" w:hAnsi="Arial" w:eastAsia="Times New Roman" w:cs="Arial"/>
          <w:b/>
          <w:bCs/>
          <w:color w:val="0070C0"/>
          <w:sz w:val="28"/>
          <w:szCs w:val="28"/>
          <w:lang w:val="fr-FR"/>
        </w:rPr>
        <w:tab/>
      </w:r>
      <w:r>
        <w:rPr>
          <w:rFonts w:ascii="Arial" w:hAnsi="Arial" w:eastAsia="Times New Roman" w:cs="Arial"/>
          <w:b/>
          <w:bCs/>
          <w:color w:val="0070C0"/>
          <w:sz w:val="28"/>
          <w:szCs w:val="28"/>
          <w:lang w:val="fr-FR"/>
        </w:rPr>
        <w:tab/>
      </w:r>
      <w:r>
        <w:rPr>
          <w:rFonts w:ascii="Arial" w:hAnsi="Arial" w:eastAsia="Times New Roman" w:cs="Arial"/>
          <w:b/>
          <w:bCs/>
          <w:color w:val="0070C0"/>
          <w:sz w:val="28"/>
          <w:szCs w:val="28"/>
          <w:lang w:val="fr-FR"/>
        </w:rPr>
        <w:tab/>
      </w:r>
      <w:r>
        <w:rPr>
          <w:rFonts w:ascii="Arial" w:hAnsi="Arial" w:eastAsia="Times New Roman" w:cs="Arial"/>
          <w:b/>
          <w:bCs/>
          <w:color w:val="0070C0"/>
          <w:sz w:val="28"/>
          <w:szCs w:val="28"/>
          <w:lang w:val="fr-FR"/>
        </w:rPr>
        <w:tab/>
      </w:r>
      <w:r>
        <w:rPr>
          <w:rFonts w:ascii="Arial" w:hAnsi="Arial" w:eastAsia="Times New Roman" w:cs="Arial"/>
          <w:b/>
          <w:bCs/>
          <w:color w:val="0070C0"/>
          <w:sz w:val="28"/>
          <w:szCs w:val="28"/>
          <w:lang w:val="fr-FR"/>
        </w:rPr>
        <w:tab/>
      </w:r>
      <w:r>
        <w:rPr>
          <w:rFonts w:ascii="Arial" w:hAnsi="Arial" w:eastAsia="Times New Roman" w:cs="Arial"/>
          <w:b/>
          <w:bCs/>
          <w:color w:val="0070C0"/>
          <w:sz w:val="28"/>
          <w:szCs w:val="28"/>
          <w:lang w:val="fr-FR"/>
        </w:rPr>
        <w:tab/>
      </w:r>
      <w:r>
        <w:rPr>
          <w:rFonts w:ascii="Arial" w:hAnsi="Arial" w:eastAsia="Times New Roman" w:cs="Arial"/>
          <w:b/>
          <w:bCs/>
          <w:color w:val="0070C0"/>
          <w:sz w:val="28"/>
          <w:szCs w:val="28"/>
          <w:lang w:val="fr-FR"/>
        </w:rPr>
        <w:tab/>
      </w:r>
      <w:r w:rsidRPr="00006120">
        <w:rPr>
          <w:rFonts w:ascii="Arial" w:hAnsi="Arial" w:eastAsia="Times New Roman" w:cs="Arial"/>
          <w:sz w:val="28"/>
          <w:szCs w:val="28"/>
          <w:lang w:val="fr-FR"/>
        </w:rPr>
        <w:t>Ballot Due</w:t>
      </w:r>
    </w:p>
    <w:p w:rsidR="005C3DB4" w:rsidP="00006120" w:rsidRDefault="005C3DB4" w14:paraId="161870E5" w14:textId="77777777">
      <w:pPr>
        <w:ind w:left="720"/>
        <w:textAlignment w:val="baseline"/>
        <w:rPr>
          <w:rFonts w:ascii="Arial" w:hAnsi="Arial" w:eastAsia="Times New Roman" w:cs="Arial"/>
          <w:sz w:val="28"/>
          <w:szCs w:val="28"/>
        </w:rPr>
      </w:pPr>
    </w:p>
    <w:p w:rsidR="005C3DB4" w:rsidP="00006120" w:rsidRDefault="005C3DB4" w14:paraId="5E9DFD9E" w14:textId="0CB8858E">
      <w:pPr>
        <w:ind w:left="720"/>
        <w:textAlignment w:val="baseline"/>
        <w:rPr>
          <w:rFonts w:ascii="Arial" w:hAnsi="Arial" w:eastAsia="Times New Roman" w:cs="Arial"/>
          <w:sz w:val="28"/>
          <w:szCs w:val="28"/>
        </w:rPr>
      </w:pPr>
      <w:r>
        <w:rPr>
          <w:rFonts w:ascii="Arial" w:hAnsi="Arial" w:eastAsia="Times New Roman" w:cs="Arial"/>
          <w:sz w:val="28"/>
          <w:szCs w:val="28"/>
        </w:rPr>
        <w:t>IR 310-2020-001 Grading Mini-Split AC/HP</w:t>
      </w:r>
      <w:r>
        <w:rPr>
          <w:rFonts w:ascii="Arial" w:hAnsi="Arial" w:eastAsia="Times New Roman" w:cs="Arial"/>
          <w:sz w:val="28"/>
          <w:szCs w:val="28"/>
        </w:rPr>
        <w:tab/>
      </w:r>
      <w:r>
        <w:rPr>
          <w:rFonts w:ascii="Arial" w:hAnsi="Arial" w:eastAsia="Times New Roman" w:cs="Arial"/>
          <w:sz w:val="28"/>
          <w:szCs w:val="28"/>
        </w:rPr>
        <w:tab/>
      </w:r>
      <w:r>
        <w:rPr>
          <w:rFonts w:ascii="Arial" w:hAnsi="Arial" w:eastAsia="Times New Roman" w:cs="Arial"/>
          <w:sz w:val="28"/>
          <w:szCs w:val="28"/>
        </w:rPr>
        <w:t xml:space="preserve"> 11.25.24</w:t>
      </w:r>
    </w:p>
    <w:p w:rsidR="00006120" w:rsidP="00006120" w:rsidRDefault="00006120" w14:paraId="412DE666" w14:textId="7751806B">
      <w:pPr>
        <w:ind w:left="720"/>
        <w:textAlignment w:val="baseline"/>
        <w:rPr>
          <w:rFonts w:ascii="Arial" w:hAnsi="Arial" w:eastAsia="Times New Roman" w:cs="Arial"/>
          <w:sz w:val="28"/>
          <w:szCs w:val="28"/>
        </w:rPr>
      </w:pPr>
      <w:r w:rsidRPr="00006120">
        <w:rPr>
          <w:rFonts w:ascii="Arial" w:hAnsi="Arial" w:eastAsia="Times New Roman" w:cs="Arial"/>
          <w:sz w:val="28"/>
          <w:szCs w:val="28"/>
        </w:rPr>
        <w:t>IR</w:t>
      </w:r>
      <w:r w:rsidR="00404B54">
        <w:rPr>
          <w:rFonts w:ascii="Arial" w:hAnsi="Arial" w:eastAsia="Times New Roman" w:cs="Arial"/>
          <w:sz w:val="28"/>
          <w:szCs w:val="28"/>
        </w:rPr>
        <w:t xml:space="preserve"> </w:t>
      </w:r>
      <w:r w:rsidRPr="00006120">
        <w:rPr>
          <w:rFonts w:ascii="Arial" w:hAnsi="Arial" w:eastAsia="Times New Roman" w:cs="Arial"/>
          <w:sz w:val="28"/>
          <w:szCs w:val="28"/>
        </w:rPr>
        <w:t>301-2022-004 CMU Insulation Grading</w:t>
      </w:r>
      <w:r>
        <w:rPr>
          <w:rFonts w:ascii="Arial" w:hAnsi="Arial" w:eastAsia="Times New Roman" w:cs="Arial"/>
          <w:sz w:val="28"/>
          <w:szCs w:val="28"/>
        </w:rPr>
        <w:tab/>
      </w:r>
      <w:r>
        <w:rPr>
          <w:rFonts w:ascii="Arial" w:hAnsi="Arial" w:eastAsia="Times New Roman" w:cs="Arial"/>
          <w:sz w:val="28"/>
          <w:szCs w:val="28"/>
        </w:rPr>
        <w:tab/>
      </w:r>
      <w:r w:rsidR="005C3DB4">
        <w:rPr>
          <w:rFonts w:ascii="Arial" w:hAnsi="Arial" w:eastAsia="Times New Roman" w:cs="Arial"/>
          <w:sz w:val="28"/>
          <w:szCs w:val="28"/>
        </w:rPr>
        <w:t xml:space="preserve"> </w:t>
      </w:r>
      <w:r w:rsidR="00404B54">
        <w:rPr>
          <w:rFonts w:ascii="Arial" w:hAnsi="Arial" w:eastAsia="Times New Roman" w:cs="Arial"/>
          <w:sz w:val="28"/>
          <w:szCs w:val="28"/>
        </w:rPr>
        <w:t>11.19.24</w:t>
      </w:r>
    </w:p>
    <w:p w:rsidRPr="00006120" w:rsidR="00006120" w:rsidP="00006120" w:rsidRDefault="00006120" w14:paraId="038B6B36" w14:textId="13D1D827">
      <w:pPr>
        <w:ind w:left="720"/>
        <w:textAlignment w:val="baseline"/>
        <w:rPr>
          <w:rFonts w:ascii="Arial" w:hAnsi="Arial" w:eastAsia="Times New Roman" w:cs="Arial"/>
          <w:sz w:val="28"/>
          <w:szCs w:val="28"/>
        </w:rPr>
      </w:pPr>
      <w:r w:rsidRPr="00006120">
        <w:rPr>
          <w:rFonts w:ascii="Arial" w:hAnsi="Arial" w:eastAsia="Times New Roman" w:cs="Arial"/>
          <w:sz w:val="28"/>
          <w:szCs w:val="28"/>
        </w:rPr>
        <w:t>PDS-02 380-2025 Comment Response</w:t>
      </w:r>
      <w:r w:rsidR="00D32FF2">
        <w:rPr>
          <w:rFonts w:ascii="Arial" w:hAnsi="Arial" w:eastAsia="Times New Roman" w:cs="Arial"/>
          <w:sz w:val="28"/>
          <w:szCs w:val="28"/>
        </w:rPr>
        <w:t>s</w:t>
      </w:r>
      <w:r w:rsidRPr="00006120">
        <w:rPr>
          <w:rFonts w:ascii="Arial" w:hAnsi="Arial" w:eastAsia="Times New Roman" w:cs="Arial"/>
          <w:sz w:val="28"/>
          <w:szCs w:val="28"/>
        </w:rPr>
        <w:t>                   </w:t>
      </w:r>
      <w:r w:rsidR="005C3DB4">
        <w:rPr>
          <w:rFonts w:ascii="Arial" w:hAnsi="Arial" w:eastAsia="Times New Roman" w:cs="Arial"/>
          <w:sz w:val="28"/>
          <w:szCs w:val="28"/>
        </w:rPr>
        <w:t xml:space="preserve"> </w:t>
      </w:r>
      <w:r>
        <w:rPr>
          <w:rFonts w:ascii="Arial" w:hAnsi="Arial" w:eastAsia="Times New Roman" w:cs="Arial"/>
          <w:sz w:val="28"/>
          <w:szCs w:val="28"/>
        </w:rPr>
        <w:t>11.26.24</w:t>
      </w:r>
      <w:r w:rsidRPr="00006120">
        <w:rPr>
          <w:rFonts w:ascii="Arial" w:hAnsi="Arial" w:eastAsia="Times New Roman" w:cs="Arial"/>
          <w:sz w:val="28"/>
          <w:szCs w:val="28"/>
        </w:rPr>
        <w:t xml:space="preserve">     </w:t>
      </w:r>
    </w:p>
    <w:p w:rsidRPr="00006120" w:rsidR="002A7746" w:rsidP="002A7746" w:rsidRDefault="002A7746" w14:paraId="316DE712" w14:textId="77777777">
      <w:pPr>
        <w:ind w:left="720"/>
        <w:textAlignment w:val="baseline"/>
        <w:rPr>
          <w:rFonts w:ascii="Arial" w:hAnsi="Arial" w:eastAsia="Times New Roman" w:cs="Arial"/>
          <w:sz w:val="28"/>
          <w:szCs w:val="28"/>
        </w:rPr>
      </w:pPr>
      <w:r>
        <w:rPr>
          <w:rFonts w:ascii="Arial" w:hAnsi="Arial" w:eastAsia="Times New Roman" w:cs="Arial"/>
          <w:sz w:val="28"/>
          <w:szCs w:val="28"/>
        </w:rPr>
        <w:t>PDS-01 310-2025 Comment Responses</w:t>
      </w:r>
      <w:r>
        <w:rPr>
          <w:rFonts w:ascii="Arial" w:hAnsi="Arial" w:eastAsia="Times New Roman" w:cs="Arial"/>
          <w:sz w:val="28"/>
          <w:szCs w:val="28"/>
        </w:rPr>
        <w:tab/>
      </w:r>
      <w:r>
        <w:rPr>
          <w:rFonts w:ascii="Arial" w:hAnsi="Arial" w:eastAsia="Times New Roman" w:cs="Arial"/>
          <w:sz w:val="28"/>
          <w:szCs w:val="28"/>
        </w:rPr>
        <w:tab/>
      </w:r>
      <w:r>
        <w:rPr>
          <w:rFonts w:ascii="Arial" w:hAnsi="Arial" w:eastAsia="Times New Roman" w:cs="Arial"/>
          <w:sz w:val="28"/>
          <w:szCs w:val="28"/>
        </w:rPr>
        <w:tab/>
      </w:r>
      <w:r>
        <w:rPr>
          <w:rFonts w:ascii="Arial" w:hAnsi="Arial" w:eastAsia="Times New Roman" w:cs="Arial"/>
          <w:sz w:val="28"/>
          <w:szCs w:val="28"/>
        </w:rPr>
        <w:t xml:space="preserve">  12.02.24</w:t>
      </w:r>
    </w:p>
    <w:p w:rsidRPr="00006120" w:rsidR="00006120" w:rsidP="00006120" w:rsidRDefault="00006120" w14:paraId="169CBBDB" w14:textId="50231534">
      <w:pPr>
        <w:ind w:left="720"/>
        <w:textAlignment w:val="baseline"/>
        <w:rPr>
          <w:rFonts w:ascii="Arial" w:hAnsi="Arial" w:eastAsia="Times New Roman" w:cs="Arial"/>
          <w:sz w:val="28"/>
          <w:szCs w:val="28"/>
        </w:rPr>
      </w:pPr>
      <w:r w:rsidRPr="00006120">
        <w:rPr>
          <w:rFonts w:ascii="Arial" w:hAnsi="Arial" w:eastAsia="Times New Roman" w:cs="Arial"/>
          <w:sz w:val="28"/>
          <w:szCs w:val="28"/>
        </w:rPr>
        <w:t>Publication 002-2024                                                   </w:t>
      </w:r>
      <w:r>
        <w:rPr>
          <w:rFonts w:ascii="Arial" w:hAnsi="Arial" w:eastAsia="Times New Roman" w:cs="Arial"/>
          <w:sz w:val="28"/>
          <w:szCs w:val="28"/>
        </w:rPr>
        <w:t>11.21.24</w:t>
      </w:r>
      <w:r w:rsidRPr="00006120">
        <w:rPr>
          <w:rFonts w:ascii="Arial" w:hAnsi="Arial" w:eastAsia="Times New Roman" w:cs="Arial"/>
          <w:sz w:val="28"/>
          <w:szCs w:val="28"/>
        </w:rPr>
        <w:t xml:space="preserve">       </w:t>
      </w:r>
    </w:p>
    <w:p w:rsidRPr="00006120" w:rsidR="00006120" w:rsidP="00006120" w:rsidRDefault="00006120" w14:paraId="15DF6DBE" w14:textId="1189179A">
      <w:pPr>
        <w:ind w:left="720"/>
        <w:textAlignment w:val="baseline"/>
        <w:rPr>
          <w:rFonts w:ascii="Arial" w:hAnsi="Arial" w:eastAsia="Times New Roman" w:cs="Arial"/>
          <w:sz w:val="28"/>
          <w:szCs w:val="28"/>
        </w:rPr>
      </w:pPr>
      <w:r w:rsidRPr="00006120">
        <w:rPr>
          <w:rFonts w:ascii="Arial" w:hAnsi="Arial" w:eastAsia="Times New Roman" w:cs="Arial"/>
          <w:sz w:val="28"/>
          <w:szCs w:val="28"/>
        </w:rPr>
        <w:t>PDS-01 MINHERS Addendum 77 iHPWH                  </w:t>
      </w:r>
      <w:r>
        <w:rPr>
          <w:rFonts w:ascii="Arial" w:hAnsi="Arial" w:eastAsia="Times New Roman" w:cs="Arial"/>
          <w:sz w:val="28"/>
          <w:szCs w:val="28"/>
        </w:rPr>
        <w:t>11.26.24</w:t>
      </w:r>
      <w:r w:rsidRPr="00006120">
        <w:rPr>
          <w:rFonts w:ascii="Arial" w:hAnsi="Arial" w:eastAsia="Times New Roman" w:cs="Arial"/>
          <w:sz w:val="28"/>
          <w:szCs w:val="28"/>
        </w:rPr>
        <w:t xml:space="preserve">    </w:t>
      </w:r>
    </w:p>
    <w:p w:rsidRPr="00006120" w:rsidR="00006120" w:rsidP="00006120" w:rsidRDefault="00006120" w14:paraId="3781D9CE" w14:textId="1B420CD6">
      <w:pPr>
        <w:ind w:left="720"/>
        <w:textAlignment w:val="baseline"/>
        <w:rPr>
          <w:rFonts w:ascii="Arial" w:hAnsi="Arial" w:eastAsia="Times New Roman" w:cs="Arial"/>
          <w:sz w:val="28"/>
          <w:szCs w:val="28"/>
        </w:rPr>
      </w:pPr>
      <w:r w:rsidRPr="00006120">
        <w:rPr>
          <w:rFonts w:ascii="Arial" w:hAnsi="Arial" w:eastAsia="Times New Roman" w:cs="Arial"/>
          <w:sz w:val="28"/>
          <w:szCs w:val="28"/>
        </w:rPr>
        <w:t>PDS-01 MINHERS Addendum 82 HP/AC modeling   </w:t>
      </w:r>
      <w:r>
        <w:rPr>
          <w:rFonts w:ascii="Arial" w:hAnsi="Arial" w:eastAsia="Times New Roman" w:cs="Arial"/>
          <w:sz w:val="28"/>
          <w:szCs w:val="28"/>
        </w:rPr>
        <w:t xml:space="preserve"> 11.21.24</w:t>
      </w:r>
      <w:r w:rsidRPr="00006120">
        <w:rPr>
          <w:rFonts w:ascii="Arial" w:hAnsi="Arial" w:eastAsia="Times New Roman" w:cs="Arial"/>
          <w:sz w:val="28"/>
          <w:szCs w:val="28"/>
        </w:rPr>
        <w:t xml:space="preserve">  </w:t>
      </w:r>
    </w:p>
    <w:p w:rsidR="00006120" w:rsidP="00B72441" w:rsidRDefault="00006120" w14:paraId="44CCA2E0" w14:textId="77777777">
      <w:pPr>
        <w:ind w:left="720"/>
        <w:textAlignment w:val="baseline"/>
        <w:rPr>
          <w:rFonts w:ascii="Arial" w:hAnsi="Arial" w:eastAsia="Times New Roman" w:cs="Arial"/>
          <w:b/>
          <w:bCs/>
          <w:color w:val="0070C0"/>
          <w:sz w:val="28"/>
          <w:szCs w:val="28"/>
          <w:lang w:val="fr-FR"/>
        </w:rPr>
      </w:pPr>
    </w:p>
    <w:p w:rsidRPr="00713D99" w:rsidR="00713D99" w:rsidP="00B72441" w:rsidRDefault="00713D99" w14:paraId="770F6A34" w14:textId="77777777">
      <w:pPr>
        <w:ind w:left="720"/>
        <w:textAlignment w:val="baseline"/>
        <w:rPr>
          <w:rFonts w:ascii="Arial" w:hAnsi="Arial" w:eastAsia="Times New Roman" w:cs="Arial"/>
          <w:b/>
          <w:bCs/>
          <w:color w:val="0070C0"/>
          <w:sz w:val="28"/>
          <w:szCs w:val="28"/>
          <w:lang w:val="fr-FR"/>
        </w:rPr>
      </w:pPr>
    </w:p>
    <w:p w:rsidRPr="00713D99" w:rsidR="0041260B" w:rsidP="00B72441" w:rsidRDefault="007266AF" w14:paraId="76ACDD41" w14:textId="6B63F672">
      <w:pPr>
        <w:ind w:left="720"/>
        <w:textAlignment w:val="baseline"/>
        <w:rPr>
          <w:rFonts w:ascii="Arial" w:hAnsi="Arial" w:eastAsia="Times New Roman" w:cs="Arial"/>
          <w:b/>
          <w:bCs/>
          <w:color w:val="0070C0"/>
          <w:sz w:val="28"/>
          <w:szCs w:val="28"/>
          <w:lang w:val="fr-FR"/>
        </w:rPr>
      </w:pPr>
      <w:r w:rsidRPr="00713D99">
        <w:rPr>
          <w:rFonts w:ascii="Arial" w:hAnsi="Arial" w:eastAsia="Times New Roman" w:cs="Arial"/>
          <w:b/>
          <w:bCs/>
          <w:color w:val="0070C0"/>
          <w:sz w:val="28"/>
          <w:szCs w:val="28"/>
          <w:lang w:val="fr-FR"/>
        </w:rPr>
        <w:t>Current Projects:</w:t>
      </w:r>
    </w:p>
    <w:p w:rsidR="007266AF" w:rsidP="00B72441" w:rsidRDefault="007266AF" w14:paraId="4B24F4DA" w14:textId="77777777">
      <w:pPr>
        <w:ind w:left="720"/>
        <w:textAlignment w:val="baseline"/>
        <w:rPr>
          <w:rFonts w:ascii="Arial" w:hAnsi="Arial" w:eastAsia="Times New Roman" w:cs="Arial"/>
          <w:b/>
          <w:bCs/>
          <w:color w:val="212121"/>
          <w:lang w:val="fr-FR"/>
        </w:rPr>
      </w:pPr>
    </w:p>
    <w:p w:rsidR="00B72441" w:rsidP="00B72441" w:rsidRDefault="00B72441" w14:paraId="66D87F9A" w14:textId="66ADBF3E">
      <w:pPr>
        <w:ind w:left="720"/>
        <w:textAlignment w:val="baseline"/>
        <w:rPr>
          <w:rFonts w:ascii="Arial" w:hAnsi="Arial" w:eastAsia="Times New Roman" w:cs="Arial"/>
          <w:b/>
          <w:bCs/>
          <w:color w:val="212121"/>
          <w:lang w:val="fr-FR"/>
        </w:rPr>
      </w:pPr>
      <w:r w:rsidRPr="00B72441">
        <w:rPr>
          <w:rFonts w:ascii="Arial" w:hAnsi="Arial" w:eastAsia="Times New Roman" w:cs="Arial"/>
          <w:b/>
          <w:bCs/>
          <w:color w:val="212121"/>
          <w:lang w:val="fr-FR"/>
        </w:rPr>
        <w:t>ANSI 301-</w:t>
      </w:r>
      <w:r w:rsidR="0041260B">
        <w:rPr>
          <w:rFonts w:ascii="Arial" w:hAnsi="Arial" w:eastAsia="Times New Roman" w:cs="Arial"/>
          <w:b/>
          <w:bCs/>
          <w:color w:val="212121"/>
          <w:lang w:val="fr-FR"/>
        </w:rPr>
        <w:t>202</w:t>
      </w:r>
      <w:r w:rsidRPr="00707B9D" w:rsidR="0041260B">
        <w:rPr>
          <w:rFonts w:ascii="Arial" w:hAnsi="Arial" w:eastAsia="Times New Roman" w:cs="Arial"/>
          <w:b/>
          <w:bCs/>
          <w:color w:val="212121"/>
          <w:u w:val="single"/>
          <w:lang w:val="fr-FR"/>
        </w:rPr>
        <w:t>2</w:t>
      </w:r>
      <w:r w:rsidR="0041260B">
        <w:rPr>
          <w:rFonts w:ascii="Arial" w:hAnsi="Arial" w:eastAsia="Times New Roman" w:cs="Arial"/>
          <w:b/>
          <w:bCs/>
          <w:color w:val="212121"/>
          <w:lang w:val="fr-FR"/>
        </w:rPr>
        <w:t xml:space="preserve"> </w:t>
      </w:r>
      <w:r w:rsidRPr="00B72441">
        <w:rPr>
          <w:rFonts w:ascii="Arial" w:hAnsi="Arial" w:eastAsia="Times New Roman" w:cs="Arial"/>
          <w:b/>
          <w:bCs/>
          <w:color w:val="212121"/>
          <w:lang w:val="fr-FR"/>
        </w:rPr>
        <w:t>Standards Projects:</w:t>
      </w:r>
    </w:p>
    <w:p w:rsidRPr="00550504" w:rsidR="00550504" w:rsidP="00550504" w:rsidRDefault="00550504" w14:paraId="3859F0F9" w14:textId="77777777">
      <w:pPr>
        <w:rPr>
          <w:rFonts w:ascii="Calibri" w:hAnsi="Calibri" w:eastAsia="Times New Roman" w:cs="Calibri"/>
          <w:color w:val="212121"/>
          <w:sz w:val="20"/>
          <w:szCs w:val="20"/>
        </w:rPr>
      </w:pPr>
      <w:r w:rsidRPr="00550504">
        <w:rPr>
          <w:rFonts w:ascii="Arial" w:hAnsi="Arial" w:eastAsia="Times New Roman" w:cs="Arial"/>
          <w:color w:val="FF0000"/>
        </w:rPr>
        <w:t> </w:t>
      </w:r>
    </w:p>
    <w:p w:rsidRPr="00550504" w:rsidR="00550504" w:rsidP="007266AF" w:rsidRDefault="008D2569" w14:paraId="6D7E6575" w14:textId="0DF60215">
      <w:pPr>
        <w:ind w:left="2880" w:right="-720" w:hanging="2160"/>
        <w:rPr>
          <w:rFonts w:ascii="Calibri" w:hAnsi="Calibri" w:eastAsia="Times New Roman" w:cs="Calibri"/>
          <w:color w:val="212121"/>
          <w:sz w:val="20"/>
          <w:szCs w:val="20"/>
        </w:rPr>
      </w:pPr>
      <w:r w:rsidRPr="008D2569">
        <w:rPr>
          <w:rFonts w:ascii="Arial" w:hAnsi="Arial" w:cs="Arial"/>
        </w:rPr>
        <w:t>Addendum C</w:t>
      </w:r>
      <w:r w:rsidR="00550504">
        <w:rPr>
          <w:rFonts w:ascii="Arial" w:hAnsi="Arial" w:eastAsia="Times New Roman" w:cs="Arial"/>
          <w:color w:val="212121"/>
        </w:rPr>
        <w:tab/>
      </w:r>
      <w:r w:rsidRPr="00550504" w:rsidR="00550504">
        <w:rPr>
          <w:rFonts w:ascii="Arial" w:hAnsi="Arial" w:eastAsia="Times New Roman" w:cs="Arial"/>
          <w:color w:val="212121"/>
        </w:rPr>
        <w:t>Interpretations, Software Consistency, Onsite Battery, SEER2</w:t>
      </w:r>
    </w:p>
    <w:p w:rsidRPr="00550504" w:rsidR="00550504" w:rsidP="0041260B" w:rsidRDefault="00550504" w14:paraId="25073403" w14:textId="617FBD01">
      <w:pPr>
        <w:ind w:left="2880" w:hanging="2160"/>
        <w:rPr>
          <w:rFonts w:ascii="Calibri" w:hAnsi="Calibri" w:eastAsia="Times New Roman" w:cs="Calibri"/>
          <w:color w:val="212121"/>
          <w:sz w:val="20"/>
          <w:szCs w:val="20"/>
        </w:rPr>
      </w:pPr>
      <w:r w:rsidRPr="00550504">
        <w:rPr>
          <w:rFonts w:ascii="Arial" w:hAnsi="Arial" w:eastAsia="Times New Roman" w:cs="Arial"/>
          <w:color w:val="212121"/>
        </w:rPr>
        <w:t>Status:</w:t>
      </w:r>
      <w:r w:rsidR="00C81E25">
        <w:rPr>
          <w:rFonts w:ascii="Arial" w:hAnsi="Arial" w:eastAsia="Times New Roman" w:cs="Arial"/>
          <w:color w:val="212121"/>
        </w:rPr>
        <w:t xml:space="preserve"> </w:t>
      </w:r>
      <w:r w:rsidR="00C81E25">
        <w:rPr>
          <w:rFonts w:ascii="Arial" w:hAnsi="Arial" w:eastAsia="Times New Roman" w:cs="Arial"/>
          <w:b/>
          <w:bCs/>
          <w:color w:val="FF0000"/>
        </w:rPr>
        <w:t>Done</w:t>
      </w:r>
      <w:r w:rsidRPr="00550504">
        <w:rPr>
          <w:rFonts w:ascii="Arial" w:hAnsi="Arial" w:eastAsia="Times New Roman" w:cs="Arial"/>
          <w:color w:val="212121"/>
        </w:rPr>
        <w:t>           </w:t>
      </w:r>
      <w:r w:rsidR="00011D63">
        <w:rPr>
          <w:rFonts w:ascii="Arial" w:hAnsi="Arial" w:eastAsia="Times New Roman" w:cs="Arial"/>
          <w:color w:val="FF0000"/>
        </w:rPr>
        <w:t>Completed</w:t>
      </w:r>
      <w:r w:rsidR="00C233E8">
        <w:rPr>
          <w:rFonts w:ascii="Arial" w:hAnsi="Arial" w:eastAsia="Times New Roman" w:cs="Arial"/>
          <w:color w:val="FF0000"/>
        </w:rPr>
        <w:t xml:space="preserve"> SDC300 &amp; SMB ballots</w:t>
      </w:r>
      <w:r w:rsidR="004F0274">
        <w:rPr>
          <w:rFonts w:ascii="Arial" w:hAnsi="Arial" w:eastAsia="Times New Roman" w:cs="Arial"/>
          <w:color w:val="FF0000"/>
        </w:rPr>
        <w:t>.</w:t>
      </w:r>
      <w:r w:rsidR="00717E16">
        <w:rPr>
          <w:rFonts w:ascii="Arial" w:hAnsi="Arial" w:eastAsia="Times New Roman" w:cs="Arial"/>
          <w:color w:val="FF0000"/>
        </w:rPr>
        <w:t xml:space="preserve"> </w:t>
      </w:r>
      <w:r w:rsidR="00C233E8">
        <w:rPr>
          <w:rFonts w:ascii="Arial" w:hAnsi="Arial" w:eastAsia="Times New Roman" w:cs="Arial"/>
          <w:color w:val="FF0000"/>
        </w:rPr>
        <w:t>Pending ANSI Approval. Estimated in late Q4 2024.</w:t>
      </w:r>
      <w:r w:rsidR="00E033B2">
        <w:rPr>
          <w:rFonts w:ascii="Arial" w:hAnsi="Arial" w:eastAsia="Times New Roman" w:cs="Arial"/>
          <w:color w:val="FF0000"/>
        </w:rPr>
        <w:t xml:space="preserve"> </w:t>
      </w:r>
    </w:p>
    <w:p w:rsidRPr="00550504" w:rsidR="00550504" w:rsidP="00550504" w:rsidRDefault="00550504" w14:paraId="20633055" w14:textId="77777777">
      <w:pPr>
        <w:rPr>
          <w:rFonts w:ascii="Calibri" w:hAnsi="Calibri" w:eastAsia="Times New Roman" w:cs="Calibri"/>
          <w:color w:val="212121"/>
          <w:sz w:val="20"/>
          <w:szCs w:val="20"/>
        </w:rPr>
      </w:pPr>
      <w:r w:rsidRPr="00550504">
        <w:rPr>
          <w:rFonts w:ascii="Arial" w:hAnsi="Arial" w:eastAsia="Times New Roman" w:cs="Arial"/>
          <w:color w:val="FF0000"/>
        </w:rPr>
        <w:t> </w:t>
      </w:r>
    </w:p>
    <w:p w:rsidRPr="00550504" w:rsidR="00550504" w:rsidP="00550504" w:rsidRDefault="00550504" w14:paraId="1841ED2C" w14:textId="35EC05F9">
      <w:pPr>
        <w:ind w:firstLine="720"/>
        <w:rPr>
          <w:rFonts w:ascii="Calibri" w:hAnsi="Calibri" w:eastAsia="Times New Roman" w:cs="Calibri"/>
          <w:color w:val="212121"/>
          <w:sz w:val="20"/>
          <w:szCs w:val="20"/>
        </w:rPr>
      </w:pPr>
      <w:hyperlink w:history="1" r:id="rId10">
        <w:r w:rsidRPr="000569C8">
          <w:rPr>
            <w:rStyle w:val="Hyperlink"/>
            <w:rFonts w:ascii="Arial" w:hAnsi="Arial" w:eastAsia="Times New Roman" w:cs="Arial"/>
          </w:rPr>
          <w:t>Addendum D</w:t>
        </w:r>
      </w:hyperlink>
      <w:r w:rsidRPr="00550504">
        <w:rPr>
          <w:rFonts w:ascii="Arial" w:hAnsi="Arial" w:eastAsia="Times New Roman" w:cs="Arial"/>
          <w:color w:val="212121"/>
        </w:rPr>
        <w:t>           Appendix A Update, Insulation Grading</w:t>
      </w:r>
    </w:p>
    <w:p w:rsidRPr="00550504" w:rsidR="00550504" w:rsidP="004E47FC" w:rsidRDefault="00550504" w14:paraId="29B8480D" w14:textId="119B9986">
      <w:pPr>
        <w:ind w:left="2880" w:hanging="2160"/>
        <w:rPr>
          <w:rFonts w:ascii="Calibri" w:hAnsi="Calibri" w:eastAsia="Times New Roman" w:cs="Calibri"/>
          <w:color w:val="212121"/>
          <w:sz w:val="20"/>
          <w:szCs w:val="20"/>
        </w:rPr>
      </w:pPr>
      <w:r w:rsidRPr="00550504">
        <w:rPr>
          <w:rFonts w:ascii="Arial" w:hAnsi="Arial" w:eastAsia="Times New Roman" w:cs="Arial"/>
          <w:color w:val="212121"/>
        </w:rPr>
        <w:t>Status:                   </w:t>
      </w:r>
      <w:r>
        <w:rPr>
          <w:rFonts w:ascii="Arial" w:hAnsi="Arial" w:eastAsia="Times New Roman" w:cs="Arial"/>
          <w:color w:val="212121"/>
        </w:rPr>
        <w:tab/>
      </w:r>
      <w:r w:rsidRPr="00011D63" w:rsidR="00011D63">
        <w:rPr>
          <w:rFonts w:ascii="Arial" w:hAnsi="Arial" w:eastAsia="Times New Roman" w:cs="Arial"/>
          <w:color w:val="FF0000"/>
        </w:rPr>
        <w:t>R</w:t>
      </w:r>
      <w:r w:rsidR="00133DAB">
        <w:rPr>
          <w:rFonts w:ascii="Arial" w:hAnsi="Arial" w:eastAsia="Times New Roman" w:cs="Arial"/>
          <w:color w:val="FF0000"/>
        </w:rPr>
        <w:t>ecirculation ballot</w:t>
      </w:r>
      <w:r w:rsidR="00D63F14">
        <w:rPr>
          <w:rFonts w:ascii="Arial" w:hAnsi="Arial" w:eastAsia="Times New Roman" w:cs="Arial"/>
          <w:color w:val="FF0000"/>
        </w:rPr>
        <w:t xml:space="preserve"> </w:t>
      </w:r>
      <w:r w:rsidR="000C7BC2">
        <w:rPr>
          <w:rFonts w:ascii="Arial" w:hAnsi="Arial" w:eastAsia="Times New Roman" w:cs="Arial"/>
          <w:color w:val="FF0000"/>
        </w:rPr>
        <w:t>conducted</w:t>
      </w:r>
      <w:r w:rsidR="00011D63">
        <w:rPr>
          <w:rFonts w:ascii="Arial" w:hAnsi="Arial" w:eastAsia="Times New Roman" w:cs="Arial"/>
          <w:color w:val="FF0000"/>
        </w:rPr>
        <w:t>; PDS-01 Approved; 45 Day public comment beg</w:t>
      </w:r>
      <w:r w:rsidR="006941E7">
        <w:rPr>
          <w:rFonts w:ascii="Arial" w:hAnsi="Arial" w:eastAsia="Times New Roman" w:cs="Arial"/>
          <w:color w:val="FF0000"/>
        </w:rPr>
        <w:t>an</w:t>
      </w:r>
      <w:r w:rsidR="00011D63">
        <w:rPr>
          <w:rFonts w:ascii="Arial" w:hAnsi="Arial" w:eastAsia="Times New Roman" w:cs="Arial"/>
          <w:color w:val="FF0000"/>
        </w:rPr>
        <w:t xml:space="preserve"> 8.30.24 and ends 10.14.24</w:t>
      </w:r>
      <w:r w:rsidR="00C233E8">
        <w:rPr>
          <w:rFonts w:ascii="Arial" w:hAnsi="Arial" w:eastAsia="Times New Roman" w:cs="Arial"/>
          <w:color w:val="FF0000"/>
        </w:rPr>
        <w:t xml:space="preserve">. </w:t>
      </w:r>
      <w:r w:rsidR="00A13C97">
        <w:rPr>
          <w:rFonts w:ascii="Arial" w:hAnsi="Arial" w:eastAsia="Times New Roman" w:cs="Arial"/>
          <w:color w:val="FF0000"/>
        </w:rPr>
        <w:t>Appendix A Task Group is working on recommended responses to comments.</w:t>
      </w:r>
      <w:r w:rsidR="00C233E8">
        <w:rPr>
          <w:rFonts w:ascii="Arial" w:hAnsi="Arial" w:eastAsia="Times New Roman" w:cs="Arial"/>
          <w:color w:val="FF0000"/>
        </w:rPr>
        <w:t xml:space="preserve"> </w:t>
      </w:r>
    </w:p>
    <w:p w:rsidRPr="00550504" w:rsidR="00550504" w:rsidP="00550504" w:rsidRDefault="00550504" w14:paraId="1DB0F217" w14:textId="77777777">
      <w:pPr>
        <w:rPr>
          <w:rFonts w:ascii="Calibri" w:hAnsi="Calibri" w:eastAsia="Times New Roman" w:cs="Calibri"/>
          <w:color w:val="212121"/>
          <w:sz w:val="20"/>
          <w:szCs w:val="20"/>
        </w:rPr>
      </w:pPr>
      <w:r w:rsidRPr="00550504">
        <w:rPr>
          <w:rFonts w:ascii="Arial" w:hAnsi="Arial" w:eastAsia="Times New Roman" w:cs="Arial"/>
          <w:color w:val="212121"/>
        </w:rPr>
        <w:t> </w:t>
      </w:r>
    </w:p>
    <w:p w:rsidRPr="00550504" w:rsidR="00550504" w:rsidP="00550504" w:rsidRDefault="00550504" w14:paraId="28442E41" w14:textId="77777777">
      <w:pPr>
        <w:ind w:firstLine="720"/>
        <w:rPr>
          <w:rFonts w:ascii="Calibri" w:hAnsi="Calibri" w:eastAsia="Times New Roman" w:cs="Calibri"/>
          <w:color w:val="212121"/>
          <w:sz w:val="20"/>
          <w:szCs w:val="20"/>
        </w:rPr>
      </w:pPr>
      <w:r w:rsidRPr="00550504">
        <w:rPr>
          <w:rFonts w:ascii="Arial" w:hAnsi="Arial" w:eastAsia="Times New Roman" w:cs="Arial"/>
          <w:color w:val="212121"/>
        </w:rPr>
        <w:t>Addendum E           CFIS Systems (single proposal for 301 &amp; 380 amendments)</w:t>
      </w:r>
    </w:p>
    <w:p w:rsidRPr="00550504" w:rsidR="00550504" w:rsidP="00707B9D" w:rsidRDefault="00C81E25" w14:paraId="0F8C2BBA" w14:textId="02A7411D">
      <w:pPr>
        <w:ind w:left="2880" w:right="-360" w:hanging="2160"/>
        <w:rPr>
          <w:rFonts w:ascii="Calibri" w:hAnsi="Calibri" w:eastAsia="Times New Roman" w:cs="Calibri"/>
          <w:color w:val="212121"/>
          <w:sz w:val="20"/>
          <w:szCs w:val="20"/>
        </w:rPr>
      </w:pPr>
      <w:r w:rsidRPr="00550504">
        <w:rPr>
          <w:rFonts w:ascii="Arial" w:hAnsi="Arial" w:eastAsia="Times New Roman" w:cs="Arial"/>
          <w:color w:val="212121"/>
        </w:rPr>
        <w:t>Status:</w:t>
      </w:r>
      <w:r>
        <w:rPr>
          <w:rFonts w:ascii="Arial" w:hAnsi="Arial" w:eastAsia="Times New Roman" w:cs="Arial"/>
          <w:color w:val="212121"/>
        </w:rPr>
        <w:t xml:space="preserve"> </w:t>
      </w:r>
      <w:r>
        <w:rPr>
          <w:rFonts w:ascii="Arial" w:hAnsi="Arial" w:eastAsia="Times New Roman" w:cs="Arial"/>
          <w:b/>
          <w:bCs/>
          <w:color w:val="FF0000"/>
        </w:rPr>
        <w:t>Done</w:t>
      </w:r>
      <w:r w:rsidRPr="00550504" w:rsidR="00550504">
        <w:rPr>
          <w:rFonts w:ascii="Arial" w:hAnsi="Arial" w:eastAsia="Times New Roman" w:cs="Arial"/>
          <w:color w:val="212121"/>
        </w:rPr>
        <w:t>           </w:t>
      </w:r>
      <w:r w:rsidR="005A0CA0">
        <w:rPr>
          <w:rFonts w:ascii="Arial" w:hAnsi="Arial" w:eastAsia="Times New Roman" w:cs="Arial"/>
          <w:color w:val="FF0000"/>
        </w:rPr>
        <w:t>Complete</w:t>
      </w:r>
      <w:r w:rsidR="000A3783">
        <w:rPr>
          <w:rFonts w:ascii="Arial" w:hAnsi="Arial" w:eastAsia="Times New Roman" w:cs="Arial"/>
          <w:color w:val="FF0000"/>
        </w:rPr>
        <w:t>d</w:t>
      </w:r>
      <w:r w:rsidR="00C233E8">
        <w:rPr>
          <w:rFonts w:ascii="Arial" w:hAnsi="Arial" w:eastAsia="Times New Roman" w:cs="Arial"/>
          <w:color w:val="FF0000"/>
        </w:rPr>
        <w:t xml:space="preserve"> SDC300 &amp; SMB ballots. Pending ANSI Approval. Estimated in late Q4 2024</w:t>
      </w:r>
      <w:r w:rsidR="005A0CA0">
        <w:rPr>
          <w:rFonts w:ascii="Arial" w:hAnsi="Arial" w:eastAsia="Times New Roman" w:cs="Arial"/>
          <w:color w:val="FF0000"/>
        </w:rPr>
        <w:t xml:space="preserve">. </w:t>
      </w:r>
    </w:p>
    <w:p w:rsidRPr="00550504" w:rsidR="00550504" w:rsidP="00550504" w:rsidRDefault="00550504" w14:paraId="0F762516" w14:textId="77777777">
      <w:pPr>
        <w:rPr>
          <w:rFonts w:ascii="Calibri" w:hAnsi="Calibri" w:eastAsia="Times New Roman" w:cs="Calibri"/>
          <w:color w:val="212121"/>
          <w:sz w:val="20"/>
          <w:szCs w:val="20"/>
        </w:rPr>
      </w:pPr>
      <w:r w:rsidRPr="00550504">
        <w:rPr>
          <w:rFonts w:ascii="Arial" w:hAnsi="Arial" w:eastAsia="Times New Roman" w:cs="Arial"/>
          <w:color w:val="FF0000"/>
        </w:rPr>
        <w:t>                             </w:t>
      </w:r>
    </w:p>
    <w:p w:rsidRPr="00550504" w:rsidR="004E47FC" w:rsidP="004E47FC" w:rsidRDefault="004E47FC" w14:paraId="758E04B7" w14:textId="7B712316">
      <w:pPr>
        <w:ind w:firstLine="720"/>
        <w:rPr>
          <w:rFonts w:ascii="Calibri" w:hAnsi="Calibri" w:eastAsia="Times New Roman" w:cs="Calibri"/>
          <w:color w:val="212121"/>
          <w:sz w:val="20"/>
          <w:szCs w:val="20"/>
        </w:rPr>
      </w:pPr>
      <w:hyperlink w:history="1" r:id="rId11">
        <w:r w:rsidRPr="003B6A9D">
          <w:rPr>
            <w:rStyle w:val="Hyperlink"/>
            <w:rFonts w:ascii="Arial" w:hAnsi="Arial" w:eastAsia="Times New Roman" w:cs="Arial"/>
          </w:rPr>
          <w:t>Addendum F</w:t>
        </w:r>
      </w:hyperlink>
      <w:r w:rsidRPr="00550504">
        <w:rPr>
          <w:rFonts w:ascii="Arial" w:hAnsi="Arial" w:eastAsia="Times New Roman" w:cs="Arial"/>
          <w:color w:val="212121"/>
        </w:rPr>
        <w:t xml:space="preserve">           </w:t>
      </w:r>
      <w:r>
        <w:rPr>
          <w:rFonts w:ascii="Arial" w:hAnsi="Arial" w:eastAsia="Times New Roman" w:cs="Arial"/>
          <w:color w:val="212121"/>
        </w:rPr>
        <w:t xml:space="preserve">iHPWH </w:t>
      </w:r>
    </w:p>
    <w:p w:rsidR="008E53A5" w:rsidP="004E47FC" w:rsidRDefault="004E47FC" w14:paraId="4F20C170" w14:textId="3A710553">
      <w:pPr>
        <w:ind w:left="2880" w:right="-360" w:hanging="2160"/>
        <w:rPr>
          <w:rFonts w:ascii="Arial" w:hAnsi="Arial" w:eastAsia="Times New Roman" w:cs="Arial"/>
          <w:color w:val="FF0000"/>
        </w:rPr>
      </w:pPr>
      <w:r w:rsidRPr="00550504">
        <w:rPr>
          <w:rFonts w:ascii="Arial" w:hAnsi="Arial" w:eastAsia="Times New Roman" w:cs="Arial"/>
          <w:color w:val="212121"/>
        </w:rPr>
        <w:t>Status: </w:t>
      </w:r>
      <w:r w:rsidR="008E53A5">
        <w:rPr>
          <w:rFonts w:ascii="Arial" w:hAnsi="Arial" w:eastAsia="Times New Roman" w:cs="Arial"/>
          <w:b/>
          <w:bCs/>
          <w:color w:val="FF0000"/>
        </w:rPr>
        <w:t>Discontinued and T</w:t>
      </w:r>
      <w:r w:rsidRPr="008E53A5" w:rsidR="00C81E25">
        <w:rPr>
          <w:rFonts w:ascii="Arial" w:hAnsi="Arial" w:eastAsia="Times New Roman" w:cs="Arial"/>
          <w:b/>
          <w:bCs/>
          <w:color w:val="FF0000"/>
        </w:rPr>
        <w:t>ransitioned to MINHERS Addendum 77</w:t>
      </w:r>
    </w:p>
    <w:p w:rsidRPr="00550504" w:rsidR="004E47FC" w:rsidP="004E47FC" w:rsidRDefault="004E47FC" w14:paraId="6457E7CD" w14:textId="323FA81A">
      <w:pPr>
        <w:ind w:left="2880" w:right="-360" w:hanging="2160"/>
        <w:rPr>
          <w:rFonts w:ascii="Calibri" w:hAnsi="Calibri" w:eastAsia="Times New Roman" w:cs="Calibri"/>
          <w:color w:val="212121"/>
          <w:sz w:val="20"/>
          <w:szCs w:val="20"/>
        </w:rPr>
      </w:pPr>
      <w:r w:rsidRPr="00550504">
        <w:rPr>
          <w:rFonts w:ascii="Arial" w:hAnsi="Arial" w:eastAsia="Times New Roman" w:cs="Arial"/>
          <w:color w:val="212121"/>
        </w:rPr>
        <w:t>                  </w:t>
      </w:r>
      <w:r>
        <w:rPr>
          <w:rFonts w:ascii="Arial" w:hAnsi="Arial" w:eastAsia="Times New Roman" w:cs="Arial"/>
          <w:color w:val="212121"/>
        </w:rPr>
        <w:tab/>
      </w:r>
      <w:r w:rsidR="00011D63">
        <w:rPr>
          <w:rFonts w:ascii="Arial" w:hAnsi="Arial" w:eastAsia="Times New Roman" w:cs="Arial"/>
          <w:color w:val="FF0000"/>
        </w:rPr>
        <w:t xml:space="preserve">Task Group formed to address resolution of two different public comment proposed </w:t>
      </w:r>
      <w:r w:rsidR="00251C06">
        <w:rPr>
          <w:rFonts w:ascii="Arial" w:hAnsi="Arial" w:eastAsia="Times New Roman" w:cs="Arial"/>
          <w:color w:val="FF0000"/>
        </w:rPr>
        <w:t>approaches to</w:t>
      </w:r>
      <w:r w:rsidR="00011D63">
        <w:rPr>
          <w:rFonts w:ascii="Arial" w:hAnsi="Arial" w:eastAsia="Times New Roman" w:cs="Arial"/>
          <w:color w:val="FF0000"/>
        </w:rPr>
        <w:t xml:space="preserve"> chang</w:t>
      </w:r>
      <w:r w:rsidR="00251C06">
        <w:rPr>
          <w:rFonts w:ascii="Arial" w:hAnsi="Arial" w:eastAsia="Times New Roman" w:cs="Arial"/>
          <w:color w:val="FF0000"/>
        </w:rPr>
        <w:t>ing</w:t>
      </w:r>
      <w:r w:rsidR="00011D63">
        <w:rPr>
          <w:rFonts w:ascii="Arial" w:hAnsi="Arial" w:eastAsia="Times New Roman" w:cs="Arial"/>
          <w:color w:val="FF0000"/>
        </w:rPr>
        <w:t xml:space="preserve"> draft PDS-01; T</w:t>
      </w:r>
      <w:r w:rsidR="00251C06">
        <w:rPr>
          <w:rFonts w:ascii="Arial" w:hAnsi="Arial" w:eastAsia="Times New Roman" w:cs="Arial"/>
          <w:color w:val="FF0000"/>
        </w:rPr>
        <w:t xml:space="preserve">he </w:t>
      </w:r>
      <w:r w:rsidR="006941E7">
        <w:rPr>
          <w:rFonts w:ascii="Arial" w:hAnsi="Arial" w:eastAsia="Times New Roman" w:cs="Arial"/>
          <w:color w:val="FF0000"/>
        </w:rPr>
        <w:t>T</w:t>
      </w:r>
      <w:r w:rsidR="00011D63">
        <w:rPr>
          <w:rFonts w:ascii="Arial" w:hAnsi="Arial" w:eastAsia="Times New Roman" w:cs="Arial"/>
          <w:color w:val="FF0000"/>
        </w:rPr>
        <w:t xml:space="preserve">ask Group </w:t>
      </w:r>
      <w:r w:rsidR="00A13C97">
        <w:rPr>
          <w:rFonts w:ascii="Arial" w:hAnsi="Arial" w:eastAsia="Times New Roman" w:cs="Arial"/>
          <w:color w:val="FF0000"/>
        </w:rPr>
        <w:t>developed a</w:t>
      </w:r>
      <w:r w:rsidR="00251C06">
        <w:rPr>
          <w:rFonts w:ascii="Arial" w:hAnsi="Arial" w:eastAsia="Times New Roman" w:cs="Arial"/>
          <w:color w:val="FF0000"/>
        </w:rPr>
        <w:t xml:space="preserve"> consensus recommendation</w:t>
      </w:r>
      <w:r w:rsidR="00A13C97">
        <w:rPr>
          <w:rFonts w:ascii="Arial" w:hAnsi="Arial" w:eastAsia="Times New Roman" w:cs="Arial"/>
          <w:color w:val="FF0000"/>
        </w:rPr>
        <w:t xml:space="preserve"> on a technical approach</w:t>
      </w:r>
      <w:r w:rsidR="00251C06">
        <w:rPr>
          <w:rFonts w:ascii="Arial" w:hAnsi="Arial" w:eastAsia="Times New Roman" w:cs="Arial"/>
          <w:color w:val="FF0000"/>
        </w:rPr>
        <w:t>.</w:t>
      </w:r>
      <w:r w:rsidR="00011D63">
        <w:rPr>
          <w:rFonts w:ascii="Arial" w:hAnsi="Arial" w:eastAsia="Times New Roman" w:cs="Arial"/>
          <w:color w:val="FF0000"/>
        </w:rPr>
        <w:t xml:space="preserve"> </w:t>
      </w:r>
      <w:r w:rsidR="00A13C97">
        <w:rPr>
          <w:rFonts w:ascii="Arial" w:hAnsi="Arial" w:eastAsia="Times New Roman" w:cs="Arial"/>
          <w:color w:val="FF0000"/>
        </w:rPr>
        <w:t>The</w:t>
      </w:r>
      <w:r w:rsidR="00C233E8">
        <w:rPr>
          <w:rFonts w:ascii="Arial" w:hAnsi="Arial" w:eastAsia="Times New Roman" w:cs="Arial"/>
          <w:color w:val="FF0000"/>
        </w:rPr>
        <w:t xml:space="preserve"> Addendum to 301-2022 </w:t>
      </w:r>
      <w:r w:rsidR="00A13C97">
        <w:rPr>
          <w:rFonts w:ascii="Arial" w:hAnsi="Arial" w:eastAsia="Times New Roman" w:cs="Arial"/>
          <w:color w:val="FF0000"/>
        </w:rPr>
        <w:t xml:space="preserve">was discontinued </w:t>
      </w:r>
      <w:r w:rsidR="00C233E8">
        <w:rPr>
          <w:rFonts w:ascii="Arial" w:hAnsi="Arial" w:eastAsia="Times New Roman" w:cs="Arial"/>
          <w:color w:val="FF0000"/>
        </w:rPr>
        <w:t>and re-start</w:t>
      </w:r>
      <w:r w:rsidR="00A13C97">
        <w:rPr>
          <w:rFonts w:ascii="Arial" w:hAnsi="Arial" w:eastAsia="Times New Roman" w:cs="Arial"/>
          <w:color w:val="FF0000"/>
        </w:rPr>
        <w:t>ed</w:t>
      </w:r>
      <w:r w:rsidR="00C233E8">
        <w:rPr>
          <w:rFonts w:ascii="Arial" w:hAnsi="Arial" w:eastAsia="Times New Roman" w:cs="Arial"/>
          <w:color w:val="FF0000"/>
        </w:rPr>
        <w:t xml:space="preserve"> as MINHERS Addendum </w:t>
      </w:r>
      <w:r w:rsidR="00A13C97">
        <w:rPr>
          <w:rFonts w:ascii="Arial" w:hAnsi="Arial" w:eastAsia="Times New Roman" w:cs="Arial"/>
          <w:color w:val="FF0000"/>
        </w:rPr>
        <w:t>77</w:t>
      </w:r>
      <w:r w:rsidR="00C233E8">
        <w:rPr>
          <w:rFonts w:ascii="Arial" w:hAnsi="Arial" w:eastAsia="Times New Roman" w:cs="Arial"/>
          <w:color w:val="FF0000"/>
        </w:rPr>
        <w:t xml:space="preserve">. </w:t>
      </w:r>
      <w:r w:rsidR="00A13C97">
        <w:rPr>
          <w:rFonts w:ascii="Arial" w:hAnsi="Arial" w:eastAsia="Times New Roman" w:cs="Arial"/>
          <w:color w:val="FF0000"/>
        </w:rPr>
        <w:t>The ballot on approval of draft PDS-01 is currently open</w:t>
      </w:r>
      <w:r w:rsidR="00C233E8">
        <w:rPr>
          <w:rFonts w:ascii="Arial" w:hAnsi="Arial" w:eastAsia="Times New Roman" w:cs="Arial"/>
          <w:color w:val="FF0000"/>
        </w:rPr>
        <w:t>.</w:t>
      </w:r>
    </w:p>
    <w:p w:rsidR="004E47FC" w:rsidP="004E47FC" w:rsidRDefault="004E47FC" w14:paraId="41153933" w14:textId="1B647F1D">
      <w:pPr>
        <w:ind w:left="720" w:right="-540"/>
        <w:textAlignment w:val="baseline"/>
        <w:rPr>
          <w:rFonts w:ascii="Arial" w:hAnsi="Arial" w:eastAsia="Times New Roman" w:cs="Arial"/>
          <w:b/>
          <w:bCs/>
          <w:color w:val="212121"/>
          <w:lang w:val="fr-FR"/>
        </w:rPr>
      </w:pPr>
      <w:r w:rsidRPr="00550504">
        <w:rPr>
          <w:rFonts w:ascii="Arial" w:hAnsi="Arial" w:eastAsia="Times New Roman" w:cs="Arial"/>
          <w:color w:val="FF0000"/>
        </w:rPr>
        <w:t>           </w:t>
      </w:r>
    </w:p>
    <w:p w:rsidRPr="00707B9D" w:rsidR="00707B9D" w:rsidP="00707B9D" w:rsidRDefault="00707B9D" w14:paraId="193123C7" w14:textId="38B634D2">
      <w:pPr>
        <w:ind w:left="720" w:right="-540"/>
        <w:textAlignment w:val="baseline"/>
        <w:rPr>
          <w:rFonts w:ascii="Arial" w:hAnsi="Arial" w:eastAsia="Times New Roman" w:cs="Arial"/>
          <w:b/>
          <w:bCs/>
          <w:color w:val="212121"/>
          <w:lang w:val="fr-FR"/>
        </w:rPr>
      </w:pPr>
      <w:r w:rsidRPr="00707B9D">
        <w:rPr>
          <w:rFonts w:ascii="Arial" w:hAnsi="Arial" w:eastAsia="Times New Roman" w:cs="Arial"/>
          <w:b/>
          <w:bCs/>
          <w:color w:val="212121"/>
          <w:lang w:val="fr-FR"/>
        </w:rPr>
        <w:t>ANSI 301-202</w:t>
      </w:r>
      <w:r w:rsidRPr="00707B9D">
        <w:rPr>
          <w:rFonts w:ascii="Arial" w:hAnsi="Arial" w:eastAsia="Times New Roman" w:cs="Arial"/>
          <w:b/>
          <w:bCs/>
          <w:color w:val="212121"/>
          <w:u w:val="single"/>
          <w:lang w:val="fr-FR"/>
        </w:rPr>
        <w:t>5</w:t>
      </w:r>
      <w:r w:rsidRPr="00707B9D">
        <w:rPr>
          <w:rFonts w:ascii="Arial" w:hAnsi="Arial" w:eastAsia="Times New Roman" w:cs="Arial"/>
          <w:b/>
          <w:bCs/>
          <w:color w:val="212121"/>
          <w:lang w:val="fr-FR"/>
        </w:rPr>
        <w:t xml:space="preserve"> Standards Projects: </w:t>
      </w:r>
    </w:p>
    <w:p w:rsidRPr="00707B9D" w:rsidR="0088713F" w:rsidP="0088713F" w:rsidRDefault="00971E5C" w14:paraId="1A601666" w14:textId="1909C1AD">
      <w:pPr>
        <w:ind w:left="720" w:right="-540"/>
        <w:textAlignment w:val="baseline"/>
        <w:rPr>
          <w:rFonts w:ascii="Arial" w:hAnsi="Arial" w:eastAsia="Times New Roman" w:cs="Arial"/>
          <w:color w:val="212121"/>
          <w:lang w:val="fr-FR"/>
        </w:rPr>
      </w:pPr>
      <w:hyperlink w:history="1" r:id="rId12">
        <w:r w:rsidRPr="000569C8">
          <w:rPr>
            <w:rStyle w:val="Hyperlink"/>
            <w:rFonts w:ascii="Arial" w:hAnsi="Arial" w:eastAsia="Times New Roman" w:cs="Arial"/>
            <w:b/>
            <w:bCs/>
            <w:lang w:val="fr-FR"/>
          </w:rPr>
          <w:t>301-2025</w:t>
        </w:r>
      </w:hyperlink>
      <w:r w:rsidRPr="00707B9D">
        <w:rPr>
          <w:rFonts w:ascii="Arial" w:hAnsi="Arial" w:eastAsia="Times New Roman" w:cs="Arial"/>
          <w:color w:val="212121"/>
          <w:lang w:val="fr-FR"/>
        </w:rPr>
        <w:tab/>
      </w:r>
      <w:r w:rsidRPr="00707B9D">
        <w:rPr>
          <w:rFonts w:ascii="Arial" w:hAnsi="Arial" w:eastAsia="Times New Roman" w:cs="Arial"/>
          <w:color w:val="212121"/>
          <w:lang w:val="fr-FR"/>
        </w:rPr>
        <w:tab/>
      </w:r>
      <w:r w:rsidRPr="00707B9D" w:rsidR="0088713F">
        <w:rPr>
          <w:rFonts w:ascii="Arial" w:hAnsi="Arial" w:eastAsia="Times New Roman" w:cs="Arial"/>
          <w:color w:val="212121"/>
          <w:lang w:val="fr-FR"/>
        </w:rPr>
        <w:t>Update for the 4th Edition of Standard 301</w:t>
      </w:r>
    </w:p>
    <w:p w:rsidR="00A13C97" w:rsidP="00707B9D" w:rsidRDefault="0088713F" w14:paraId="66DA21F1" w14:textId="77777777">
      <w:pPr>
        <w:ind w:left="2880" w:right="-540" w:hanging="2160"/>
        <w:textAlignment w:val="baseline"/>
        <w:rPr>
          <w:rFonts w:ascii="Arial" w:hAnsi="Arial" w:eastAsia="Times New Roman" w:cs="Arial"/>
          <w:color w:val="FF0000"/>
          <w:lang w:val="fr-FR"/>
        </w:rPr>
      </w:pPr>
      <w:r w:rsidRPr="00707B9D">
        <w:rPr>
          <w:rFonts w:ascii="Arial" w:hAnsi="Arial" w:eastAsia="Times New Roman" w:cs="Arial"/>
          <w:lang w:val="fr-FR"/>
        </w:rPr>
        <w:t>Status :</w:t>
      </w:r>
      <w:r w:rsidRPr="00707B9D">
        <w:rPr>
          <w:rFonts w:ascii="Arial" w:hAnsi="Arial" w:eastAsia="Times New Roman" w:cs="Arial"/>
          <w:lang w:val="fr-FR"/>
        </w:rPr>
        <w:tab/>
      </w:r>
      <w:r w:rsidR="00BE448F">
        <w:rPr>
          <w:rFonts w:ascii="Arial" w:hAnsi="Arial" w:eastAsia="Times New Roman" w:cs="Arial"/>
          <w:color w:val="FF0000"/>
          <w:lang w:val="fr-FR"/>
        </w:rPr>
        <w:t xml:space="preserve">45 day public comment period </w:t>
      </w:r>
      <w:r w:rsidR="00251C06">
        <w:rPr>
          <w:rFonts w:ascii="Arial" w:hAnsi="Arial" w:eastAsia="Times New Roman" w:cs="Arial"/>
          <w:color w:val="FF0000"/>
          <w:lang w:val="fr-FR"/>
        </w:rPr>
        <w:t>began 8.2.24 and end</w:t>
      </w:r>
      <w:r w:rsidR="006941E7">
        <w:rPr>
          <w:rFonts w:ascii="Arial" w:hAnsi="Arial" w:eastAsia="Times New Roman" w:cs="Arial"/>
          <w:color w:val="FF0000"/>
          <w:lang w:val="fr-FR"/>
        </w:rPr>
        <w:t>ed</w:t>
      </w:r>
      <w:r w:rsidR="00251C06">
        <w:rPr>
          <w:rFonts w:ascii="Arial" w:hAnsi="Arial" w:eastAsia="Times New Roman" w:cs="Arial"/>
          <w:color w:val="FF0000"/>
          <w:lang w:val="fr-FR"/>
        </w:rPr>
        <w:t xml:space="preserve"> 9.16</w:t>
      </w:r>
      <w:r w:rsidR="004E4FA7">
        <w:rPr>
          <w:rFonts w:ascii="Arial" w:hAnsi="Arial" w:eastAsia="Times New Roman" w:cs="Arial"/>
          <w:color w:val="FF0000"/>
          <w:lang w:val="fr-FR"/>
        </w:rPr>
        <w:t>.</w:t>
      </w:r>
      <w:r w:rsidR="00251C06">
        <w:rPr>
          <w:rFonts w:ascii="Arial" w:hAnsi="Arial" w:eastAsia="Times New Roman" w:cs="Arial"/>
          <w:color w:val="FF0000"/>
          <w:lang w:val="fr-FR"/>
        </w:rPr>
        <w:t>24</w:t>
      </w:r>
      <w:r w:rsidR="00C233E8">
        <w:rPr>
          <w:rFonts w:ascii="Arial" w:hAnsi="Arial" w:eastAsia="Times New Roman" w:cs="Arial"/>
          <w:color w:val="FF0000"/>
          <w:lang w:val="fr-FR"/>
        </w:rPr>
        <w:t xml:space="preserve">. </w:t>
      </w:r>
      <w:r w:rsidR="00430E92">
        <w:rPr>
          <w:rFonts w:ascii="Arial" w:hAnsi="Arial" w:eastAsia="Times New Roman" w:cs="Arial"/>
          <w:color w:val="FF0000"/>
          <w:lang w:val="fr-FR"/>
        </w:rPr>
        <w:t xml:space="preserve">7 comments received as of 9/9/24. </w:t>
      </w:r>
      <w:r w:rsidR="00A13C97">
        <w:rPr>
          <w:rFonts w:ascii="Arial" w:hAnsi="Arial" w:eastAsia="Times New Roman" w:cs="Arial"/>
          <w:color w:val="FF0000"/>
          <w:lang w:val="fr-FR"/>
        </w:rPr>
        <w:t>The SDC approved the Calculations SC recommended responses to the comments. Commenters were notified and allowed 30 days to declare their objections unresolved. No commenter responded. There are no unresolved objections.</w:t>
      </w:r>
    </w:p>
    <w:p w:rsidR="00A13C97" w:rsidP="00707B9D" w:rsidRDefault="00A13C97" w14:paraId="2D9D5611" w14:textId="77777777">
      <w:pPr>
        <w:ind w:left="2880" w:right="-540" w:hanging="2160"/>
        <w:textAlignment w:val="baseline"/>
        <w:rPr>
          <w:rFonts w:ascii="Arial" w:hAnsi="Arial" w:eastAsia="Times New Roman" w:cs="Arial"/>
          <w:color w:val="FF0000"/>
          <w:lang w:val="fr-FR"/>
        </w:rPr>
      </w:pPr>
    </w:p>
    <w:p w:rsidRPr="00707B9D" w:rsidR="00170C47" w:rsidP="00707B9D" w:rsidRDefault="00A13C97" w14:paraId="1FC86E41" w14:textId="6234B820">
      <w:pPr>
        <w:ind w:left="2880" w:right="-540" w:hanging="2160"/>
        <w:textAlignment w:val="baseline"/>
        <w:rPr>
          <w:rFonts w:ascii="Arial" w:hAnsi="Arial" w:eastAsia="Times New Roman" w:cs="Arial"/>
          <w:color w:val="212121"/>
          <w:lang w:val="fr-FR"/>
        </w:rPr>
      </w:pPr>
      <w:r>
        <w:rPr>
          <w:rFonts w:ascii="Arial" w:hAnsi="Arial" w:eastAsia="Times New Roman" w:cs="Arial"/>
          <w:color w:val="FF0000"/>
          <w:lang w:val="fr-FR"/>
        </w:rPr>
        <w:tab/>
      </w:r>
      <w:r>
        <w:rPr>
          <w:rFonts w:ascii="Arial" w:hAnsi="Arial" w:eastAsia="Times New Roman" w:cs="Arial"/>
          <w:color w:val="FF0000"/>
          <w:lang w:val="fr-FR"/>
        </w:rPr>
        <w:t xml:space="preserve">A new policy on standards development was established by the RESNET Board of Directors at its October 29, 2024, meeting. A consequence is that final approval of Standard 301-2025 will be delayed until Standard 301-2022 Addendum D-202x is ANSI approved so it will be authomatically incorporated into Standard 301-2025. </w:t>
      </w:r>
      <w:r w:rsidR="000C648E">
        <w:rPr>
          <w:rFonts w:ascii="Arial" w:hAnsi="Arial" w:eastAsia="Times New Roman" w:cs="Arial"/>
          <w:color w:val="FF0000"/>
          <w:lang w:val="fr-FR"/>
        </w:rPr>
        <w:t xml:space="preserve">The delay will also allow completion and ANSI approval of Standards 310-2025 and </w:t>
      </w:r>
      <w:r>
        <w:rPr>
          <w:rFonts w:ascii="Arial" w:hAnsi="Arial" w:eastAsia="Times New Roman" w:cs="Arial"/>
          <w:color w:val="FF0000"/>
          <w:lang w:val="fr-FR"/>
        </w:rPr>
        <w:t xml:space="preserve"> </w:t>
      </w:r>
      <w:r w:rsidR="000C648E">
        <w:rPr>
          <w:rFonts w:ascii="Arial" w:hAnsi="Arial" w:eastAsia="Times New Roman" w:cs="Arial"/>
          <w:color w:val="FF0000"/>
          <w:lang w:val="fr-FR"/>
        </w:rPr>
        <w:t>380-2025 so they can be adopted by 301-2025 without resorting to an addendum.</w:t>
      </w:r>
    </w:p>
    <w:p w:rsidRPr="00707B9D" w:rsidR="00707B9D" w:rsidP="00707B9D" w:rsidRDefault="00707B9D" w14:paraId="43B4601C" w14:textId="77777777">
      <w:pPr>
        <w:spacing w:line="276" w:lineRule="atLeast"/>
        <w:ind w:firstLine="720"/>
        <w:textAlignment w:val="baseline"/>
        <w:rPr>
          <w:rFonts w:ascii="Calibri" w:hAnsi="Calibri" w:eastAsia="Times New Roman" w:cs="Calibri"/>
          <w:color w:val="212121"/>
          <w:sz w:val="20"/>
          <w:szCs w:val="20"/>
        </w:rPr>
      </w:pPr>
      <w:r w:rsidRPr="00707B9D">
        <w:rPr>
          <w:rFonts w:ascii="Arial" w:hAnsi="Arial" w:eastAsia="Times New Roman" w:cs="Arial"/>
          <w:b/>
          <w:bCs/>
          <w:color w:val="212121"/>
        </w:rPr>
        <w:t>___________________________________________________________</w:t>
      </w:r>
    </w:p>
    <w:p w:rsidRPr="00707B9D" w:rsidR="00707B9D" w:rsidP="00707B9D" w:rsidRDefault="00707B9D" w14:paraId="79D7E4E4" w14:textId="77777777">
      <w:pPr>
        <w:spacing w:line="276" w:lineRule="atLeast"/>
        <w:ind w:left="720"/>
        <w:textAlignment w:val="baseline"/>
        <w:rPr>
          <w:rFonts w:ascii="Arial" w:hAnsi="Arial" w:eastAsia="Times New Roman" w:cs="Arial"/>
          <w:b/>
          <w:bCs/>
          <w:color w:val="212121"/>
          <w:lang w:val="fr-FR"/>
        </w:rPr>
      </w:pPr>
    </w:p>
    <w:p w:rsidRPr="00707B9D" w:rsidR="00B72441" w:rsidP="00B72441" w:rsidRDefault="00B72441" w14:paraId="3A36F580" w14:textId="68BD3715">
      <w:pPr>
        <w:ind w:left="720"/>
        <w:textAlignment w:val="baseline"/>
        <w:rPr>
          <w:rFonts w:ascii="Calibri" w:hAnsi="Calibri" w:eastAsia="Times New Roman" w:cs="Calibri"/>
          <w:color w:val="212121"/>
          <w:sz w:val="20"/>
          <w:szCs w:val="20"/>
        </w:rPr>
      </w:pPr>
      <w:r w:rsidRPr="00707B9D">
        <w:rPr>
          <w:rFonts w:ascii="Arial" w:hAnsi="Arial" w:eastAsia="Times New Roman" w:cs="Arial"/>
          <w:b/>
          <w:bCs/>
          <w:color w:val="212121"/>
          <w:lang w:val="fr-FR"/>
        </w:rPr>
        <w:t>ANSI 380-</w:t>
      </w:r>
      <w:r w:rsidRPr="00707B9D" w:rsidR="00230930">
        <w:rPr>
          <w:rFonts w:ascii="Arial" w:hAnsi="Arial" w:eastAsia="Times New Roman" w:cs="Arial"/>
          <w:b/>
          <w:bCs/>
          <w:color w:val="212121"/>
          <w:lang w:val="fr-FR"/>
        </w:rPr>
        <w:t>202</w:t>
      </w:r>
      <w:r w:rsidRPr="00707B9D" w:rsidR="00230930">
        <w:rPr>
          <w:rFonts w:ascii="Arial" w:hAnsi="Arial" w:eastAsia="Times New Roman" w:cs="Arial"/>
          <w:b/>
          <w:bCs/>
          <w:color w:val="212121"/>
          <w:u w:val="single"/>
          <w:lang w:val="fr-FR"/>
        </w:rPr>
        <w:t>2</w:t>
      </w:r>
      <w:r w:rsidRPr="00707B9D" w:rsidR="00230930">
        <w:rPr>
          <w:rFonts w:ascii="Arial" w:hAnsi="Arial" w:eastAsia="Times New Roman" w:cs="Arial"/>
          <w:b/>
          <w:bCs/>
          <w:color w:val="212121"/>
          <w:lang w:val="fr-FR"/>
        </w:rPr>
        <w:t xml:space="preserve"> </w:t>
      </w:r>
      <w:r w:rsidRPr="00707B9D">
        <w:rPr>
          <w:rFonts w:ascii="Arial" w:hAnsi="Arial" w:eastAsia="Times New Roman" w:cs="Arial"/>
          <w:b/>
          <w:bCs/>
          <w:color w:val="212121"/>
          <w:lang w:val="fr-FR"/>
        </w:rPr>
        <w:t>Standards Projects:</w:t>
      </w:r>
    </w:p>
    <w:p w:rsidRPr="00707B9D" w:rsidR="00B72441" w:rsidP="00B72441" w:rsidRDefault="00B72441" w14:paraId="697513E7" w14:textId="77777777">
      <w:pPr>
        <w:ind w:left="720"/>
        <w:textAlignment w:val="baseline"/>
        <w:rPr>
          <w:rFonts w:ascii="Calibri" w:hAnsi="Calibri" w:eastAsia="Times New Roman" w:cs="Calibri"/>
          <w:color w:val="212121"/>
          <w:sz w:val="20"/>
          <w:szCs w:val="20"/>
        </w:rPr>
      </w:pPr>
      <w:r w:rsidRPr="00707B9D">
        <w:rPr>
          <w:rFonts w:ascii="Arial" w:hAnsi="Arial" w:eastAsia="Times New Roman" w:cs="Arial"/>
          <w:color w:val="212121"/>
          <w:lang w:val="fr-FR"/>
        </w:rPr>
        <w:t> </w:t>
      </w:r>
    </w:p>
    <w:p w:rsidRPr="00707B9D" w:rsidR="006A17D1" w:rsidP="006A17D1" w:rsidRDefault="006A17D1" w14:paraId="69E317ED" w14:textId="59EA0B5C">
      <w:pPr>
        <w:ind w:firstLine="720"/>
        <w:rPr>
          <w:rFonts w:ascii="Calibri" w:hAnsi="Calibri" w:eastAsia="Times New Roman" w:cs="Calibri"/>
          <w:color w:val="212121"/>
          <w:sz w:val="20"/>
          <w:szCs w:val="20"/>
        </w:rPr>
      </w:pPr>
      <w:r w:rsidRPr="00707B9D">
        <w:rPr>
          <w:rFonts w:ascii="Arial" w:hAnsi="Arial" w:eastAsia="Times New Roman" w:cs="Arial"/>
          <w:color w:val="212121"/>
        </w:rPr>
        <w:t xml:space="preserve">Addendum B         </w:t>
      </w:r>
      <w:r w:rsidR="00AE5018">
        <w:rPr>
          <w:rFonts w:ascii="Arial" w:hAnsi="Arial" w:eastAsia="Times New Roman" w:cs="Arial"/>
          <w:color w:val="212121"/>
        </w:rPr>
        <w:t xml:space="preserve">  </w:t>
      </w:r>
      <w:r w:rsidRPr="00707B9D">
        <w:rPr>
          <w:rFonts w:ascii="Arial" w:hAnsi="Arial" w:eastAsia="Times New Roman" w:cs="Arial"/>
          <w:color w:val="212121"/>
        </w:rPr>
        <w:t>CFIS Systems (single proposal for 301 &amp; 380 amendments)</w:t>
      </w:r>
    </w:p>
    <w:p w:rsidRPr="00550504" w:rsidR="00C233E8" w:rsidP="00C233E8" w:rsidRDefault="008E53A5" w14:paraId="2D209FC9" w14:textId="1F3A6938">
      <w:pPr>
        <w:ind w:left="2880" w:right="-360" w:hanging="2160"/>
        <w:rPr>
          <w:rFonts w:ascii="Calibri" w:hAnsi="Calibri" w:eastAsia="Times New Roman" w:cs="Calibri"/>
          <w:color w:val="212121"/>
          <w:sz w:val="20"/>
          <w:szCs w:val="20"/>
        </w:rPr>
      </w:pPr>
      <w:r w:rsidRPr="00550504">
        <w:rPr>
          <w:rFonts w:ascii="Arial" w:hAnsi="Arial" w:eastAsia="Times New Roman" w:cs="Arial"/>
          <w:color w:val="212121"/>
        </w:rPr>
        <w:t>Status:</w:t>
      </w:r>
      <w:r>
        <w:rPr>
          <w:rFonts w:ascii="Arial" w:hAnsi="Arial" w:eastAsia="Times New Roman" w:cs="Arial"/>
          <w:color w:val="212121"/>
        </w:rPr>
        <w:t xml:space="preserve"> </w:t>
      </w:r>
      <w:r>
        <w:rPr>
          <w:rFonts w:ascii="Arial" w:hAnsi="Arial" w:eastAsia="Times New Roman" w:cs="Arial"/>
          <w:b/>
          <w:bCs/>
          <w:color w:val="FF0000"/>
        </w:rPr>
        <w:t>Done</w:t>
      </w:r>
      <w:r w:rsidRPr="00707B9D" w:rsidR="006A17D1">
        <w:rPr>
          <w:rFonts w:ascii="Arial" w:hAnsi="Arial" w:eastAsia="Times New Roman" w:cs="Arial"/>
          <w:color w:val="212121"/>
        </w:rPr>
        <w:t>           </w:t>
      </w:r>
      <w:r w:rsidR="00C233E8">
        <w:rPr>
          <w:rFonts w:ascii="Arial" w:hAnsi="Arial" w:eastAsia="Times New Roman" w:cs="Arial"/>
          <w:color w:val="FF0000"/>
        </w:rPr>
        <w:t xml:space="preserve">Completed SDC300 &amp; SMB ballots. Pending ANSI Approval. </w:t>
      </w:r>
    </w:p>
    <w:p w:rsidRPr="00550504" w:rsidR="00C233E8" w:rsidP="00C233E8" w:rsidRDefault="00C233E8" w14:paraId="579EA1A2" w14:textId="77777777">
      <w:pPr>
        <w:rPr>
          <w:rFonts w:ascii="Calibri" w:hAnsi="Calibri" w:eastAsia="Times New Roman" w:cs="Calibri"/>
          <w:color w:val="212121"/>
          <w:sz w:val="20"/>
          <w:szCs w:val="20"/>
        </w:rPr>
      </w:pPr>
      <w:r w:rsidRPr="00550504">
        <w:rPr>
          <w:rFonts w:ascii="Arial" w:hAnsi="Arial" w:eastAsia="Times New Roman" w:cs="Arial"/>
          <w:color w:val="FF0000"/>
        </w:rPr>
        <w:t>                             </w:t>
      </w:r>
    </w:p>
    <w:p w:rsidR="0060699A" w:rsidP="00C233E8" w:rsidRDefault="0060699A" w14:paraId="48FBE668" w14:textId="7BABA5DB">
      <w:pPr>
        <w:ind w:left="2880" w:right="-360" w:hanging="2160"/>
        <w:rPr>
          <w:rFonts w:ascii="Arial" w:hAnsi="Arial" w:eastAsia="Times New Roman" w:cs="Arial"/>
          <w:b/>
          <w:bCs/>
          <w:color w:val="212121"/>
          <w:lang w:val="fr-FR"/>
        </w:rPr>
      </w:pPr>
    </w:p>
    <w:p w:rsidRPr="00707B9D" w:rsidR="00707B9D" w:rsidP="00707B9D" w:rsidRDefault="00707B9D" w14:paraId="22B6C6B1" w14:textId="39353340">
      <w:pPr>
        <w:ind w:left="720"/>
        <w:textAlignment w:val="baseline"/>
        <w:rPr>
          <w:rFonts w:ascii="Calibri" w:hAnsi="Calibri" w:eastAsia="Times New Roman" w:cs="Calibri"/>
          <w:color w:val="212121"/>
          <w:sz w:val="20"/>
          <w:szCs w:val="20"/>
        </w:rPr>
      </w:pPr>
      <w:r w:rsidRPr="00707B9D">
        <w:rPr>
          <w:rFonts w:ascii="Arial" w:hAnsi="Arial" w:eastAsia="Times New Roman" w:cs="Arial"/>
          <w:b/>
          <w:bCs/>
          <w:color w:val="212121"/>
          <w:lang w:val="fr-FR"/>
        </w:rPr>
        <w:t>ANSI 380-202</w:t>
      </w:r>
      <w:r w:rsidRPr="00707B9D">
        <w:rPr>
          <w:rFonts w:ascii="Arial" w:hAnsi="Arial" w:eastAsia="Times New Roman" w:cs="Arial"/>
          <w:b/>
          <w:bCs/>
          <w:color w:val="212121"/>
          <w:u w:val="single"/>
          <w:lang w:val="fr-FR"/>
        </w:rPr>
        <w:t>5</w:t>
      </w:r>
      <w:r w:rsidRPr="00707B9D">
        <w:rPr>
          <w:rFonts w:ascii="Arial" w:hAnsi="Arial" w:eastAsia="Times New Roman" w:cs="Arial"/>
          <w:b/>
          <w:bCs/>
          <w:color w:val="212121"/>
          <w:lang w:val="fr-FR"/>
        </w:rPr>
        <w:t xml:space="preserve"> Standards Projects:</w:t>
      </w:r>
    </w:p>
    <w:p w:rsidRPr="00707B9D" w:rsidR="00106999" w:rsidP="0088713F" w:rsidRDefault="00106999" w14:paraId="2141AFFE" w14:textId="77777777">
      <w:pPr>
        <w:rPr>
          <w:rFonts w:ascii="Arial" w:hAnsi="Arial" w:eastAsia="Times New Roman" w:cs="Arial"/>
          <w:color w:val="FF0000"/>
        </w:rPr>
      </w:pPr>
    </w:p>
    <w:p w:rsidRPr="00707B9D" w:rsidR="0088713F" w:rsidP="0088713F" w:rsidRDefault="0088713F" w14:paraId="3E98F24B" w14:textId="21A2C98C">
      <w:pPr>
        <w:ind w:left="720" w:right="-540"/>
        <w:textAlignment w:val="baseline"/>
        <w:rPr>
          <w:rFonts w:ascii="Arial" w:hAnsi="Arial" w:eastAsia="Times New Roman" w:cs="Arial"/>
          <w:color w:val="212121"/>
          <w:lang w:val="fr-FR"/>
        </w:rPr>
      </w:pPr>
      <w:r w:rsidRPr="00707B9D">
        <w:rPr>
          <w:rFonts w:ascii="Arial" w:hAnsi="Arial" w:eastAsia="Times New Roman" w:cs="Arial"/>
          <w:b/>
          <w:bCs/>
          <w:color w:val="212121"/>
          <w:lang w:val="fr-FR"/>
        </w:rPr>
        <w:t>380-2025</w:t>
      </w:r>
      <w:r w:rsidRPr="00707B9D">
        <w:rPr>
          <w:rFonts w:ascii="Arial" w:hAnsi="Arial" w:eastAsia="Times New Roman" w:cs="Arial"/>
          <w:color w:val="212121"/>
          <w:lang w:val="fr-FR"/>
        </w:rPr>
        <w:tab/>
      </w:r>
      <w:r w:rsidRPr="00707B9D">
        <w:rPr>
          <w:rFonts w:ascii="Arial" w:hAnsi="Arial" w:eastAsia="Times New Roman" w:cs="Arial"/>
          <w:color w:val="212121"/>
          <w:lang w:val="fr-FR"/>
        </w:rPr>
        <w:tab/>
      </w:r>
      <w:hyperlink w:history="1" r:id="rId13">
        <w:r w:rsidRPr="005A0CA0">
          <w:rPr>
            <w:rStyle w:val="Hyperlink"/>
            <w:rFonts w:ascii="Arial" w:hAnsi="Arial" w:eastAsia="Times New Roman" w:cs="Arial"/>
            <w:lang w:val="fr-FR"/>
          </w:rPr>
          <w:t>Update for the 4th Edition of Standard 380</w:t>
        </w:r>
      </w:hyperlink>
    </w:p>
    <w:p w:rsidRPr="00707B9D" w:rsidR="0088713F" w:rsidP="00707B9D" w:rsidRDefault="0088713F" w14:paraId="25B4820D" w14:textId="7671C458">
      <w:pPr>
        <w:ind w:left="2880" w:right="-720" w:hanging="2160"/>
        <w:textAlignment w:val="baseline"/>
        <w:rPr>
          <w:rFonts w:ascii="Arial" w:hAnsi="Arial" w:eastAsia="Times New Roman" w:cs="Arial"/>
          <w:color w:val="212121"/>
          <w:lang w:val="fr-FR"/>
        </w:rPr>
      </w:pPr>
      <w:r w:rsidRPr="00707B9D">
        <w:rPr>
          <w:rFonts w:ascii="Arial" w:hAnsi="Arial" w:eastAsia="Times New Roman" w:cs="Arial"/>
          <w:lang w:val="fr-FR"/>
        </w:rPr>
        <w:t>Status:</w:t>
      </w:r>
      <w:r w:rsidRPr="00707B9D">
        <w:rPr>
          <w:rFonts w:ascii="Arial" w:hAnsi="Arial" w:eastAsia="Times New Roman" w:cs="Arial"/>
          <w:lang w:val="fr-FR"/>
        </w:rPr>
        <w:tab/>
      </w:r>
      <w:r w:rsidR="004E4FA7">
        <w:rPr>
          <w:rFonts w:ascii="Arial" w:hAnsi="Arial" w:eastAsia="Times New Roman" w:cs="Arial"/>
          <w:color w:val="FF0000"/>
        </w:rPr>
        <w:t>No public comments were submitted on draft PDS-01</w:t>
      </w:r>
      <w:r w:rsidR="00430E92">
        <w:rPr>
          <w:rFonts w:ascii="Arial" w:hAnsi="Arial" w:eastAsia="Times New Roman" w:cs="Arial"/>
          <w:color w:val="FF0000"/>
        </w:rPr>
        <w:t xml:space="preserve"> (PC closed on June 10, 2024)</w:t>
      </w:r>
      <w:r w:rsidR="004E4FA7">
        <w:rPr>
          <w:rFonts w:ascii="Arial" w:hAnsi="Arial" w:eastAsia="Times New Roman" w:cs="Arial"/>
          <w:color w:val="FF0000"/>
        </w:rPr>
        <w:t xml:space="preserve">. </w:t>
      </w:r>
      <w:r w:rsidR="00251C06">
        <w:rPr>
          <w:rFonts w:ascii="Arial" w:hAnsi="Arial" w:eastAsia="Times New Roman" w:cs="Arial"/>
          <w:color w:val="FF0000"/>
        </w:rPr>
        <w:t>T</w:t>
      </w:r>
      <w:r w:rsidR="006941E7">
        <w:rPr>
          <w:rFonts w:ascii="Arial" w:hAnsi="Arial" w:eastAsia="Times New Roman" w:cs="Arial"/>
          <w:color w:val="FF0000"/>
        </w:rPr>
        <w:t>hree</w:t>
      </w:r>
      <w:r w:rsidR="007D62FC">
        <w:rPr>
          <w:rFonts w:ascii="Arial" w:hAnsi="Arial" w:eastAsia="Times New Roman" w:cs="Arial"/>
          <w:color w:val="FF0000"/>
        </w:rPr>
        <w:t xml:space="preserve"> new </w:t>
      </w:r>
      <w:r w:rsidR="00430E92">
        <w:rPr>
          <w:rFonts w:ascii="Arial" w:hAnsi="Arial" w:eastAsia="Times New Roman" w:cs="Arial"/>
          <w:color w:val="FF0000"/>
        </w:rPr>
        <w:t xml:space="preserve">internal </w:t>
      </w:r>
      <w:r w:rsidR="007D62FC">
        <w:rPr>
          <w:rFonts w:ascii="Arial" w:hAnsi="Arial" w:eastAsia="Times New Roman" w:cs="Arial"/>
          <w:color w:val="FF0000"/>
        </w:rPr>
        <w:t>proposals for change were considered by the EquipSC</w:t>
      </w:r>
      <w:r w:rsidR="00251C06">
        <w:rPr>
          <w:rFonts w:ascii="Arial" w:hAnsi="Arial" w:eastAsia="Times New Roman" w:cs="Arial"/>
          <w:color w:val="FF0000"/>
        </w:rPr>
        <w:t>.</w:t>
      </w:r>
      <w:r w:rsidR="00C76F90">
        <w:rPr>
          <w:rFonts w:ascii="Arial" w:hAnsi="Arial" w:eastAsia="Times New Roman" w:cs="Arial"/>
          <w:color w:val="FF0000"/>
        </w:rPr>
        <w:t xml:space="preserve"> </w:t>
      </w:r>
      <w:r w:rsidR="00251C06">
        <w:rPr>
          <w:rFonts w:ascii="Arial" w:hAnsi="Arial" w:eastAsia="Times New Roman" w:cs="Arial"/>
          <w:color w:val="FF0000"/>
        </w:rPr>
        <w:t>T</w:t>
      </w:r>
      <w:r w:rsidR="00C76F90">
        <w:rPr>
          <w:rFonts w:ascii="Arial" w:hAnsi="Arial" w:eastAsia="Times New Roman" w:cs="Arial"/>
          <w:color w:val="FF0000"/>
        </w:rPr>
        <w:t xml:space="preserve">he ballot on draft PDS-02 </w:t>
      </w:r>
      <w:r w:rsidR="00251C06">
        <w:rPr>
          <w:rFonts w:ascii="Arial" w:hAnsi="Arial" w:eastAsia="Times New Roman" w:cs="Arial"/>
          <w:color w:val="FF0000"/>
        </w:rPr>
        <w:t xml:space="preserve">was </w:t>
      </w:r>
      <w:r w:rsidR="00430E92">
        <w:rPr>
          <w:rFonts w:ascii="Arial" w:hAnsi="Arial" w:eastAsia="Times New Roman" w:cs="Arial"/>
          <w:color w:val="FF0000"/>
        </w:rPr>
        <w:t xml:space="preserve">initially </w:t>
      </w:r>
      <w:r w:rsidR="006941E7">
        <w:rPr>
          <w:rFonts w:ascii="Arial" w:hAnsi="Arial" w:eastAsia="Times New Roman" w:cs="Arial"/>
          <w:color w:val="FF0000"/>
        </w:rPr>
        <w:t>delayed</w:t>
      </w:r>
      <w:r w:rsidR="00251C06">
        <w:rPr>
          <w:rFonts w:ascii="Arial" w:hAnsi="Arial" w:eastAsia="Times New Roman" w:cs="Arial"/>
          <w:color w:val="FF0000"/>
        </w:rPr>
        <w:t xml:space="preserve"> to determine if public comment on PDS-01 301-2025 may impact 380-2025 also. (Standards 301 and 380 are conjoined </w:t>
      </w:r>
      <w:r w:rsidR="000C648E">
        <w:rPr>
          <w:rFonts w:ascii="Arial" w:hAnsi="Arial" w:eastAsia="Times New Roman" w:cs="Arial"/>
          <w:color w:val="FF0000"/>
        </w:rPr>
        <w:t xml:space="preserve">and are </w:t>
      </w:r>
      <w:r w:rsidR="00251C06">
        <w:rPr>
          <w:rFonts w:ascii="Arial" w:hAnsi="Arial" w:eastAsia="Times New Roman" w:cs="Arial"/>
          <w:color w:val="FF0000"/>
        </w:rPr>
        <w:t>amended concurrently</w:t>
      </w:r>
      <w:r w:rsidR="000C648E">
        <w:rPr>
          <w:rFonts w:ascii="Arial" w:hAnsi="Arial" w:eastAsia="Times New Roman" w:cs="Arial"/>
          <w:color w:val="FF0000"/>
        </w:rPr>
        <w:t xml:space="preserve"> to ensure consistency</w:t>
      </w:r>
      <w:r w:rsidR="00251C06">
        <w:rPr>
          <w:rFonts w:ascii="Arial" w:hAnsi="Arial" w:eastAsia="Times New Roman" w:cs="Arial"/>
          <w:color w:val="FF0000"/>
        </w:rPr>
        <w:t xml:space="preserve">.) </w:t>
      </w:r>
      <w:r w:rsidR="000C648E">
        <w:rPr>
          <w:rFonts w:ascii="Arial" w:hAnsi="Arial" w:eastAsia="Times New Roman" w:cs="Arial"/>
          <w:color w:val="FF0000"/>
        </w:rPr>
        <w:t>The SDC approved draft PDS-02 that was then submitted for comment. One editorial comment was received and the ballot on approval of the response is currently open.</w:t>
      </w:r>
    </w:p>
    <w:p w:rsidRPr="00707B9D" w:rsidR="0088713F" w:rsidP="0088713F" w:rsidRDefault="0088713F" w14:paraId="1DAB9577" w14:textId="18EDF2B5">
      <w:pPr>
        <w:rPr>
          <w:rFonts w:ascii="Arial" w:hAnsi="Arial" w:eastAsia="Times New Roman" w:cs="Arial"/>
          <w:color w:val="FF0000"/>
        </w:rPr>
      </w:pPr>
    </w:p>
    <w:p w:rsidR="737DEE29" w:rsidRDefault="737DEE29" w14:paraId="786B2865" w14:textId="21966CC0">
      <w:r>
        <w:br w:type="page"/>
      </w:r>
    </w:p>
    <w:p w:rsidRPr="00707B9D" w:rsidR="00106999" w:rsidP="0060699A" w:rsidRDefault="00106999" w14:paraId="5755AC76" w14:textId="417B9E7B">
      <w:pPr>
        <w:ind w:firstLine="720"/>
        <w:rPr>
          <w:rFonts w:ascii="Calibri" w:hAnsi="Calibri" w:eastAsia="Times New Roman" w:cs="Calibri"/>
          <w:color w:val="212121"/>
          <w:sz w:val="20"/>
          <w:szCs w:val="20"/>
        </w:rPr>
      </w:pPr>
      <w:r w:rsidRPr="00707B9D">
        <w:rPr>
          <w:rFonts w:ascii="Arial" w:hAnsi="Arial" w:eastAsia="Times New Roman" w:cs="Arial"/>
          <w:b/>
          <w:bCs/>
          <w:color w:val="212121"/>
        </w:rPr>
        <w:t>ANSI 310</w:t>
      </w:r>
      <w:r w:rsidR="00707B9D">
        <w:rPr>
          <w:rFonts w:ascii="Arial" w:hAnsi="Arial" w:eastAsia="Times New Roman" w:cs="Arial"/>
          <w:b/>
          <w:bCs/>
          <w:color w:val="212121"/>
        </w:rPr>
        <w:t xml:space="preserve"> </w:t>
      </w:r>
      <w:r w:rsidRPr="00707B9D" w:rsidR="00AE3C99">
        <w:rPr>
          <w:rFonts w:ascii="Arial" w:hAnsi="Arial" w:eastAsia="Times New Roman" w:cs="Arial"/>
          <w:b/>
          <w:bCs/>
          <w:color w:val="212121"/>
        </w:rPr>
        <w:t>Standards</w:t>
      </w:r>
      <w:r w:rsidRPr="00707B9D">
        <w:rPr>
          <w:rFonts w:ascii="Arial" w:hAnsi="Arial" w:eastAsia="Times New Roman" w:cs="Arial"/>
          <w:b/>
          <w:bCs/>
          <w:color w:val="212121"/>
        </w:rPr>
        <w:t xml:space="preserve"> Projects:</w:t>
      </w:r>
      <w:r w:rsidRPr="00707B9D">
        <w:rPr>
          <w:rFonts w:ascii="Arial" w:hAnsi="Arial" w:eastAsia="Times New Roman" w:cs="Arial"/>
          <w:color w:val="212121"/>
        </w:rPr>
        <w:t> </w:t>
      </w:r>
    </w:p>
    <w:p w:rsidRPr="00707B9D" w:rsidR="00106999" w:rsidP="00106999" w:rsidRDefault="00106999" w14:paraId="0CC61A84" w14:textId="77777777">
      <w:pPr>
        <w:ind w:firstLine="720"/>
        <w:rPr>
          <w:rFonts w:ascii="Calibri" w:hAnsi="Calibri" w:eastAsia="Times New Roman" w:cs="Calibri"/>
          <w:color w:val="212121"/>
          <w:sz w:val="20"/>
          <w:szCs w:val="20"/>
        </w:rPr>
      </w:pPr>
      <w:r w:rsidRPr="00707B9D">
        <w:rPr>
          <w:rFonts w:ascii="Arial" w:hAnsi="Arial" w:eastAsia="Times New Roman" w:cs="Arial"/>
          <w:color w:val="212121"/>
        </w:rPr>
        <w:t>CMP1                     Documentation of Refrigerant Weight</w:t>
      </w:r>
    </w:p>
    <w:p w:rsidRPr="00707B9D" w:rsidR="00106999" w:rsidP="00AE5018" w:rsidRDefault="00106999" w14:paraId="26F3DFCB" w14:textId="407B4B94">
      <w:pPr>
        <w:ind w:left="2880" w:hanging="2160"/>
        <w:rPr>
          <w:rFonts w:ascii="Calibri" w:hAnsi="Calibri" w:eastAsia="Times New Roman" w:cs="Calibri"/>
          <w:color w:val="212121"/>
          <w:sz w:val="20"/>
          <w:szCs w:val="20"/>
        </w:rPr>
      </w:pPr>
      <w:r w:rsidRPr="00707B9D">
        <w:rPr>
          <w:rFonts w:ascii="Arial" w:hAnsi="Arial" w:eastAsia="Times New Roman" w:cs="Arial"/>
          <w:color w:val="212121"/>
        </w:rPr>
        <w:t>Status:                    </w:t>
      </w:r>
      <w:r w:rsidR="0031162D">
        <w:rPr>
          <w:rFonts w:ascii="Arial" w:hAnsi="Arial" w:eastAsia="Times New Roman" w:cs="Arial"/>
          <w:color w:val="FF0000"/>
        </w:rPr>
        <w:t xml:space="preserve">The Equipment SC has agreement with the proponent to address this issue further during phase </w:t>
      </w:r>
      <w:r w:rsidR="00AC0FA8">
        <w:rPr>
          <w:rFonts w:ascii="Arial" w:hAnsi="Arial" w:eastAsia="Times New Roman" w:cs="Arial"/>
          <w:color w:val="FF0000"/>
        </w:rPr>
        <w:t>II of the Standard 310 update.</w:t>
      </w:r>
      <w:r w:rsidRPr="00707B9D">
        <w:rPr>
          <w:rFonts w:ascii="Arial" w:hAnsi="Arial" w:eastAsia="Times New Roman" w:cs="Arial"/>
          <w:color w:val="FF0000"/>
        </w:rPr>
        <w:t xml:space="preserve"> </w:t>
      </w:r>
    </w:p>
    <w:p w:rsidRPr="00707B9D" w:rsidR="00106999" w:rsidP="00106999" w:rsidRDefault="00106999" w14:paraId="74DD3E2B" w14:textId="77777777">
      <w:pPr>
        <w:rPr>
          <w:rFonts w:ascii="Calibri" w:hAnsi="Calibri" w:eastAsia="Times New Roman" w:cs="Calibri"/>
          <w:color w:val="212121"/>
          <w:sz w:val="20"/>
          <w:szCs w:val="20"/>
        </w:rPr>
      </w:pPr>
      <w:r w:rsidRPr="00707B9D">
        <w:rPr>
          <w:rFonts w:ascii="Arial" w:hAnsi="Arial" w:eastAsia="Times New Roman" w:cs="Arial"/>
          <w:color w:val="212121"/>
        </w:rPr>
        <w:t>                                   </w:t>
      </w:r>
    </w:p>
    <w:p w:rsidRPr="006749CE" w:rsidR="006749CE" w:rsidP="006749CE" w:rsidRDefault="00106999" w14:paraId="58F198C6" w14:textId="734C16E4">
      <w:pPr>
        <w:ind w:left="720"/>
        <w:rPr>
          <w:rFonts w:ascii="Calibri" w:hAnsi="Calibri" w:eastAsia="Times New Roman" w:cs="Calibri"/>
          <w:color w:val="212121"/>
          <w:sz w:val="20"/>
          <w:szCs w:val="20"/>
        </w:rPr>
      </w:pPr>
      <w:hyperlink w:history="1" r:id="rId14">
        <w:r w:rsidRPr="000569C8">
          <w:rPr>
            <w:rStyle w:val="Hyperlink"/>
            <w:rFonts w:ascii="Arial" w:hAnsi="Arial" w:eastAsia="Times New Roman" w:cs="Arial"/>
            <w:b/>
            <w:bCs/>
          </w:rPr>
          <w:t>310-202</w:t>
        </w:r>
        <w:r w:rsidRPr="000569C8" w:rsidR="0088713F">
          <w:rPr>
            <w:rStyle w:val="Hyperlink"/>
            <w:rFonts w:ascii="Arial" w:hAnsi="Arial" w:eastAsia="Times New Roman" w:cs="Arial"/>
            <w:b/>
            <w:bCs/>
          </w:rPr>
          <w:t>5</w:t>
        </w:r>
      </w:hyperlink>
      <w:r w:rsidRPr="00707B9D">
        <w:rPr>
          <w:rFonts w:ascii="Arial" w:hAnsi="Arial" w:eastAsia="Times New Roman" w:cs="Arial"/>
          <w:color w:val="212121"/>
        </w:rPr>
        <w:t xml:space="preserve">                </w:t>
      </w:r>
      <w:r w:rsidRPr="00707B9D" w:rsidR="0088713F">
        <w:rPr>
          <w:rFonts w:ascii="Arial" w:hAnsi="Arial" w:eastAsia="Times New Roman" w:cs="Arial"/>
          <w:color w:val="212121"/>
        </w:rPr>
        <w:t>Update for the 2</w:t>
      </w:r>
      <w:r w:rsidRPr="00707B9D" w:rsidR="0088713F">
        <w:rPr>
          <w:rFonts w:ascii="Arial" w:hAnsi="Arial" w:eastAsia="Times New Roman" w:cs="Arial"/>
          <w:color w:val="212121"/>
          <w:vertAlign w:val="superscript"/>
        </w:rPr>
        <w:t>nd</w:t>
      </w:r>
      <w:r w:rsidRPr="00707B9D" w:rsidR="0088713F">
        <w:rPr>
          <w:rFonts w:ascii="Arial" w:hAnsi="Arial" w:eastAsia="Times New Roman" w:cs="Arial"/>
          <w:color w:val="212121"/>
        </w:rPr>
        <w:t xml:space="preserve"> Edition of </w:t>
      </w:r>
      <w:r w:rsidRPr="00707B9D">
        <w:rPr>
          <w:rFonts w:ascii="Arial" w:hAnsi="Arial" w:eastAsia="Times New Roman" w:cs="Arial"/>
          <w:color w:val="212121"/>
        </w:rPr>
        <w:t xml:space="preserve">Standard 310 </w:t>
      </w:r>
    </w:p>
    <w:p w:rsidRPr="00775AE3" w:rsidR="00106999" w:rsidP="006749CE" w:rsidRDefault="00106999" w14:paraId="2BD7C9EC" w14:textId="38DCE671">
      <w:pPr>
        <w:ind w:left="2880" w:right="-900" w:hanging="2160"/>
        <w:rPr>
          <w:rFonts w:ascii="Calibri" w:hAnsi="Calibri" w:eastAsia="Times New Roman" w:cs="Calibri"/>
          <w:color w:val="FF0000"/>
          <w:sz w:val="20"/>
          <w:szCs w:val="20"/>
        </w:rPr>
      </w:pPr>
      <w:r w:rsidRPr="00707B9D">
        <w:rPr>
          <w:rFonts w:ascii="Arial" w:hAnsi="Arial" w:eastAsia="Times New Roman" w:cs="Arial"/>
          <w:color w:val="212121"/>
        </w:rPr>
        <w:t>Status</w:t>
      </w:r>
      <w:r w:rsidR="006749CE">
        <w:rPr>
          <w:rFonts w:ascii="Arial" w:hAnsi="Arial" w:eastAsia="Times New Roman" w:cs="Arial"/>
          <w:color w:val="212121"/>
        </w:rPr>
        <w:t>:</w:t>
      </w:r>
      <w:r w:rsidRPr="00707B9D">
        <w:rPr>
          <w:rFonts w:ascii="Arial" w:hAnsi="Arial" w:eastAsia="Times New Roman" w:cs="Arial"/>
          <w:color w:val="212121"/>
        </w:rPr>
        <w:t> </w:t>
      </w:r>
      <w:r w:rsidRPr="00775AE3">
        <w:rPr>
          <w:rFonts w:ascii="Arial" w:hAnsi="Arial" w:eastAsia="Times New Roman" w:cs="Arial"/>
          <w:color w:val="FF0000"/>
        </w:rPr>
        <w:t>     </w:t>
      </w:r>
      <w:r w:rsidRPr="00775AE3" w:rsidR="006749CE">
        <w:rPr>
          <w:rFonts w:ascii="Arial" w:hAnsi="Arial" w:eastAsia="Times New Roman" w:cs="Arial"/>
          <w:color w:val="FF0000"/>
        </w:rPr>
        <w:tab/>
      </w:r>
      <w:r w:rsidR="00151DB1">
        <w:rPr>
          <w:rFonts w:ascii="Arial" w:hAnsi="Arial" w:eastAsia="Times New Roman" w:cs="Arial"/>
          <w:color w:val="FF0000"/>
        </w:rPr>
        <w:t>Draft PDS-01 a</w:t>
      </w:r>
      <w:r w:rsidRPr="00775AE3" w:rsidR="00775AE3">
        <w:rPr>
          <w:rFonts w:ascii="Arial" w:hAnsi="Arial" w:eastAsia="Times New Roman" w:cs="Arial"/>
          <w:color w:val="FF0000"/>
        </w:rPr>
        <w:t xml:space="preserve">pproved by SDC300 on </w:t>
      </w:r>
      <w:r w:rsidR="00151DB1">
        <w:rPr>
          <w:rFonts w:ascii="Arial" w:hAnsi="Arial" w:eastAsia="Times New Roman" w:cs="Arial"/>
          <w:color w:val="FF0000"/>
        </w:rPr>
        <w:t>5.23.24</w:t>
      </w:r>
      <w:r w:rsidR="008D1617">
        <w:rPr>
          <w:rFonts w:ascii="Arial" w:hAnsi="Arial" w:eastAsia="Times New Roman" w:cs="Arial"/>
          <w:color w:val="FF0000"/>
        </w:rPr>
        <w:t>;</w:t>
      </w:r>
      <w:r w:rsidRPr="00775AE3" w:rsidR="00775AE3">
        <w:rPr>
          <w:rFonts w:ascii="Arial" w:hAnsi="Arial" w:eastAsia="Times New Roman" w:cs="Arial"/>
          <w:color w:val="FF0000"/>
        </w:rPr>
        <w:t xml:space="preserve"> ACCA</w:t>
      </w:r>
      <w:r w:rsidR="008D1617">
        <w:rPr>
          <w:rFonts w:ascii="Arial" w:hAnsi="Arial" w:eastAsia="Times New Roman" w:cs="Arial"/>
          <w:color w:val="FF0000"/>
        </w:rPr>
        <w:t xml:space="preserve"> approved 8.2.24; </w:t>
      </w:r>
      <w:r w:rsidR="00151DB1">
        <w:rPr>
          <w:rFonts w:ascii="Arial" w:hAnsi="Arial" w:eastAsia="Times New Roman" w:cs="Arial"/>
          <w:color w:val="FF0000"/>
        </w:rPr>
        <w:t xml:space="preserve">the </w:t>
      </w:r>
      <w:r w:rsidR="008D1617">
        <w:rPr>
          <w:rFonts w:ascii="Arial" w:hAnsi="Arial" w:eastAsia="Times New Roman" w:cs="Arial"/>
          <w:color w:val="FF0000"/>
        </w:rPr>
        <w:t>45 day public comment began 8.16.24 and end</w:t>
      </w:r>
      <w:r w:rsidR="000C648E">
        <w:rPr>
          <w:rFonts w:ascii="Arial" w:hAnsi="Arial" w:eastAsia="Times New Roman" w:cs="Arial"/>
          <w:color w:val="FF0000"/>
        </w:rPr>
        <w:t>ed</w:t>
      </w:r>
      <w:r w:rsidR="008D1617">
        <w:rPr>
          <w:rFonts w:ascii="Arial" w:hAnsi="Arial" w:eastAsia="Times New Roman" w:cs="Arial"/>
          <w:color w:val="FF0000"/>
        </w:rPr>
        <w:t xml:space="preserve"> 9.30.24</w:t>
      </w:r>
      <w:r w:rsidR="000C648E">
        <w:rPr>
          <w:rFonts w:ascii="Arial" w:hAnsi="Arial" w:eastAsia="Times New Roman" w:cs="Arial"/>
          <w:color w:val="FF0000"/>
        </w:rPr>
        <w:t xml:space="preserve">. </w:t>
      </w:r>
      <w:r w:rsidR="008F2BAB">
        <w:rPr>
          <w:rFonts w:ascii="Arial" w:hAnsi="Arial" w:eastAsia="Times New Roman" w:cs="Arial"/>
          <w:color w:val="FF0000"/>
        </w:rPr>
        <w:t>T</w:t>
      </w:r>
      <w:r w:rsidR="000C648E">
        <w:rPr>
          <w:rFonts w:ascii="Arial" w:hAnsi="Arial" w:eastAsia="Times New Roman" w:cs="Arial"/>
          <w:color w:val="FF0000"/>
        </w:rPr>
        <w:t>he Standard 310 Task Group</w:t>
      </w:r>
      <w:r w:rsidR="001E1A2A">
        <w:rPr>
          <w:rFonts w:ascii="Arial" w:hAnsi="Arial" w:eastAsia="Times New Roman" w:cs="Arial"/>
          <w:color w:val="FF0000"/>
        </w:rPr>
        <w:t xml:space="preserve"> has developed recommended responses to the comments on draft PDS-01 and submitted them for SDC consideration</w:t>
      </w:r>
      <w:r w:rsidR="000C648E">
        <w:rPr>
          <w:rFonts w:ascii="Arial" w:hAnsi="Arial" w:eastAsia="Times New Roman" w:cs="Arial"/>
          <w:color w:val="FF0000"/>
        </w:rPr>
        <w:t>.</w:t>
      </w:r>
      <w:r w:rsidR="00EE634E">
        <w:rPr>
          <w:rFonts w:ascii="Arial" w:hAnsi="Arial" w:eastAsia="Times New Roman" w:cs="Arial"/>
          <w:color w:val="FF0000"/>
        </w:rPr>
        <w:t xml:space="preserve"> The ballot on the responses is currently open.</w:t>
      </w:r>
    </w:p>
    <w:p w:rsidR="00106999" w:rsidP="00106999" w:rsidRDefault="00106999" w14:paraId="5DC7D556" w14:textId="77777777">
      <w:pPr>
        <w:rPr>
          <w:rFonts w:ascii="Arial" w:hAnsi="Arial" w:eastAsia="Times New Roman" w:cs="Arial"/>
          <w:color w:val="FF0000"/>
        </w:rPr>
      </w:pPr>
    </w:p>
    <w:p w:rsidR="00B72441" w:rsidP="00B72441" w:rsidRDefault="00B72441" w14:paraId="0223A2AB" w14:textId="16B1779A">
      <w:pPr>
        <w:ind w:left="720"/>
        <w:textAlignment w:val="baseline"/>
        <w:rPr>
          <w:rFonts w:ascii="Arial" w:hAnsi="Arial" w:eastAsia="Times New Roman" w:cs="Arial"/>
          <w:b w:val="1"/>
          <w:bCs w:val="1"/>
          <w:color w:val="212121"/>
          <w:lang w:val="fr-FR"/>
        </w:rPr>
      </w:pPr>
      <w:r w:rsidRPr="737DEE29" w:rsidR="5F2DA637">
        <w:rPr>
          <w:rFonts w:ascii="Arial" w:hAnsi="Arial" w:eastAsia="Times New Roman" w:cs="Arial"/>
          <w:b w:val="1"/>
          <w:bCs w:val="1"/>
          <w:color w:val="212121"/>
          <w:lang w:val="fr-FR"/>
        </w:rPr>
        <w:t xml:space="preserve">MINHERS Standards </w:t>
      </w:r>
      <w:r w:rsidRPr="737DEE29" w:rsidR="162380A3">
        <w:rPr>
          <w:rFonts w:ascii="Arial" w:hAnsi="Arial" w:eastAsia="Times New Roman" w:cs="Arial"/>
          <w:b w:val="1"/>
          <w:bCs w:val="1"/>
          <w:color w:val="212121"/>
          <w:lang w:val="fr-FR"/>
        </w:rPr>
        <w:t xml:space="preserve">Addenda </w:t>
      </w:r>
      <w:r w:rsidRPr="737DEE29" w:rsidR="5F2DA637">
        <w:rPr>
          <w:rFonts w:ascii="Arial" w:hAnsi="Arial" w:eastAsia="Times New Roman" w:cs="Arial"/>
          <w:b w:val="1"/>
          <w:bCs w:val="1"/>
          <w:color w:val="212121"/>
          <w:lang w:val="fr-FR"/>
        </w:rPr>
        <w:t>Projects:</w:t>
      </w:r>
    </w:p>
    <w:p w:rsidR="00C81E25" w:rsidP="00022169" w:rsidRDefault="00C81E25" w14:paraId="17A16192" w14:textId="77777777">
      <w:pPr>
        <w:ind w:left="2880" w:hanging="2160"/>
        <w:textAlignment w:val="baseline"/>
        <w:rPr>
          <w:rFonts w:ascii="Arial" w:hAnsi="Arial" w:eastAsia="Times New Roman" w:cs="Arial"/>
        </w:rPr>
      </w:pPr>
    </w:p>
    <w:p w:rsidR="00C37D4E" w:rsidP="00022169" w:rsidRDefault="004E47FC" w14:paraId="54228DD3" w14:textId="43678BFA">
      <w:pPr>
        <w:ind w:left="2880" w:hanging="2160"/>
        <w:textAlignment w:val="baseline"/>
        <w:rPr>
          <w:rFonts w:ascii="Arial" w:hAnsi="Arial" w:eastAsia="Times New Roman" w:cs="Arial"/>
          <w:color w:val="FF0000"/>
        </w:rPr>
      </w:pPr>
      <w:hyperlink w:history="1" r:id="rId15">
        <w:r w:rsidRPr="00C81E25">
          <w:rPr>
            <w:rStyle w:val="Hyperlink"/>
            <w:rFonts w:ascii="Arial" w:hAnsi="Arial" w:eastAsia="Times New Roman" w:cs="Arial"/>
          </w:rPr>
          <w:t>Addendum 79</w:t>
        </w:r>
      </w:hyperlink>
      <w:r w:rsidRPr="004E47FC">
        <w:rPr>
          <w:rFonts w:ascii="Arial" w:hAnsi="Arial" w:eastAsia="Times New Roman" w:cs="Arial"/>
          <w:color w:val="FF0000"/>
        </w:rPr>
        <w:t xml:space="preserve"> </w:t>
      </w:r>
      <w:r w:rsidR="00151DB1">
        <w:rPr>
          <w:rFonts w:ascii="Arial" w:hAnsi="Arial" w:eastAsia="Times New Roman" w:cs="Arial"/>
          <w:color w:val="FF0000"/>
        </w:rPr>
        <w:tab/>
      </w:r>
      <w:r w:rsidRPr="004E47FC">
        <w:rPr>
          <w:rFonts w:ascii="Arial" w:hAnsi="Arial" w:eastAsia="Times New Roman" w:cs="Arial"/>
          <w:color w:val="FF0000"/>
        </w:rPr>
        <w:t>Table 5.1.2(1) Informative Note Correction</w:t>
      </w:r>
      <w:r w:rsidR="00114F7E">
        <w:rPr>
          <w:rFonts w:ascii="Arial" w:hAnsi="Arial" w:eastAsia="Times New Roman" w:cs="Arial"/>
          <w:color w:val="FF0000"/>
        </w:rPr>
        <w:t xml:space="preserve">. </w:t>
      </w:r>
    </w:p>
    <w:p w:rsidR="00022169" w:rsidP="00E85E73" w:rsidRDefault="00C37D4E" w14:paraId="476BCA9F" w14:textId="77777777">
      <w:pPr>
        <w:ind w:left="720"/>
        <w:textAlignment w:val="baseline"/>
        <w:rPr>
          <w:rFonts w:ascii="Arial" w:hAnsi="Arial" w:eastAsia="Times New Roman" w:cs="Arial"/>
          <w:color w:val="FF0000"/>
        </w:rPr>
      </w:pPr>
      <w:r>
        <w:rPr>
          <w:rFonts w:ascii="Arial" w:hAnsi="Arial" w:eastAsia="Times New Roman" w:cs="Arial"/>
          <w:color w:val="FF0000"/>
        </w:rPr>
        <w:t xml:space="preserve">     </w:t>
      </w:r>
      <w:r w:rsidRPr="00151DB1">
        <w:rPr>
          <w:rFonts w:ascii="Arial" w:hAnsi="Arial" w:eastAsia="Times New Roman" w:cs="Arial"/>
        </w:rPr>
        <w:t>Interim 79i</w:t>
      </w:r>
      <w:r>
        <w:rPr>
          <w:rFonts w:ascii="Arial" w:hAnsi="Arial" w:eastAsia="Times New Roman" w:cs="Arial"/>
          <w:color w:val="FF0000"/>
        </w:rPr>
        <w:tab/>
      </w:r>
      <w:r w:rsidR="00114F7E">
        <w:rPr>
          <w:rFonts w:ascii="Arial" w:hAnsi="Arial" w:eastAsia="Times New Roman" w:cs="Arial"/>
          <w:color w:val="FF0000"/>
        </w:rPr>
        <w:t>A</w:t>
      </w:r>
      <w:r w:rsidR="001145D0">
        <w:rPr>
          <w:rFonts w:ascii="Arial" w:hAnsi="Arial" w:eastAsia="Times New Roman" w:cs="Arial"/>
          <w:color w:val="FF0000"/>
        </w:rPr>
        <w:t>pproved by SDC</w:t>
      </w:r>
      <w:r>
        <w:rPr>
          <w:rFonts w:ascii="Arial" w:hAnsi="Arial" w:eastAsia="Times New Roman" w:cs="Arial"/>
          <w:color w:val="FF0000"/>
        </w:rPr>
        <w:t xml:space="preserve"> and in place</w:t>
      </w:r>
      <w:r w:rsidR="001145D0">
        <w:rPr>
          <w:rFonts w:ascii="Arial" w:hAnsi="Arial" w:eastAsia="Times New Roman" w:cs="Arial"/>
          <w:color w:val="FF0000"/>
        </w:rPr>
        <w:t>.</w:t>
      </w:r>
    </w:p>
    <w:p w:rsidR="00022169" w:rsidP="00E85E73" w:rsidRDefault="00F77835" w14:paraId="01A6E695" w14:textId="3CD4E727">
      <w:pPr>
        <w:ind w:left="720"/>
        <w:textAlignment w:val="baseline"/>
        <w:rPr>
          <w:rFonts w:ascii="Arial" w:hAnsi="Arial" w:eastAsia="Times New Roman" w:cs="Arial"/>
          <w:color w:val="FF0000"/>
        </w:rPr>
      </w:pPr>
      <w:r>
        <w:rPr>
          <w:rFonts w:ascii="Arial" w:hAnsi="Arial" w:eastAsia="Times New Roman" w:cs="Arial"/>
          <w:color w:val="FF0000"/>
        </w:rPr>
        <w:t xml:space="preserve">     </w:t>
      </w:r>
      <w:r w:rsidRPr="00151DB1">
        <w:rPr>
          <w:rFonts w:ascii="Arial" w:hAnsi="Arial" w:eastAsia="Times New Roman" w:cs="Arial"/>
        </w:rPr>
        <w:t>Final 79f</w:t>
      </w:r>
      <w:r>
        <w:rPr>
          <w:rFonts w:ascii="Arial" w:hAnsi="Arial" w:eastAsia="Times New Roman" w:cs="Arial"/>
          <w:color w:val="FF0000"/>
        </w:rPr>
        <w:tab/>
      </w:r>
      <w:r>
        <w:rPr>
          <w:rFonts w:ascii="Arial" w:hAnsi="Arial" w:eastAsia="Times New Roman" w:cs="Arial"/>
          <w:color w:val="FF0000"/>
        </w:rPr>
        <w:tab/>
      </w:r>
      <w:r w:rsidR="00151DB1">
        <w:rPr>
          <w:rFonts w:ascii="Arial" w:hAnsi="Arial" w:eastAsia="Times New Roman" w:cs="Arial"/>
          <w:color w:val="FF0000"/>
        </w:rPr>
        <w:t>Completed</w:t>
      </w:r>
      <w:r w:rsidR="00354295">
        <w:rPr>
          <w:rFonts w:ascii="Arial" w:hAnsi="Arial" w:eastAsia="Times New Roman" w:cs="Arial"/>
          <w:color w:val="FF0000"/>
        </w:rPr>
        <w:t>; SMB approved</w:t>
      </w:r>
      <w:r w:rsidR="00151DB1">
        <w:rPr>
          <w:rFonts w:ascii="Arial" w:hAnsi="Arial" w:eastAsia="Times New Roman" w:cs="Arial"/>
          <w:color w:val="FF0000"/>
        </w:rPr>
        <w:t>.</w:t>
      </w:r>
      <w:r w:rsidR="000C648E">
        <w:rPr>
          <w:rFonts w:ascii="Arial" w:hAnsi="Arial" w:eastAsia="Times New Roman" w:cs="Arial"/>
          <w:color w:val="FF0000"/>
        </w:rPr>
        <w:t xml:space="preserve"> Posted to the RESNET website.</w:t>
      </w:r>
    </w:p>
    <w:p w:rsidR="003A4EE7" w:rsidP="00E85E73" w:rsidRDefault="00C81E25" w14:paraId="0B7A0448" w14:textId="2528E1ED">
      <w:pPr>
        <w:ind w:left="720"/>
        <w:textAlignment w:val="baseline"/>
        <w:rPr>
          <w:rFonts w:ascii="Arial" w:hAnsi="Arial" w:eastAsia="Times New Roman" w:cs="Arial"/>
          <w:b/>
          <w:bCs/>
          <w:color w:val="FF0000"/>
        </w:rPr>
      </w:pPr>
      <w:r w:rsidRPr="00707B9D">
        <w:rPr>
          <w:rFonts w:ascii="Arial" w:hAnsi="Arial" w:eastAsia="Times New Roman" w:cs="Arial"/>
          <w:color w:val="212121"/>
        </w:rPr>
        <w:t>Status</w:t>
      </w:r>
      <w:r>
        <w:rPr>
          <w:rFonts w:ascii="Arial" w:hAnsi="Arial" w:eastAsia="Times New Roman" w:cs="Arial"/>
          <w:color w:val="212121"/>
        </w:rPr>
        <w:t xml:space="preserve">: </w:t>
      </w:r>
      <w:r>
        <w:rPr>
          <w:rFonts w:ascii="Arial" w:hAnsi="Arial" w:eastAsia="Times New Roman" w:cs="Arial"/>
          <w:b/>
          <w:bCs/>
          <w:color w:val="FF0000"/>
        </w:rPr>
        <w:t>Done</w:t>
      </w:r>
    </w:p>
    <w:p w:rsidR="00C81E25" w:rsidP="00E85E73" w:rsidRDefault="00C81E25" w14:paraId="113F3D32" w14:textId="77777777">
      <w:pPr>
        <w:ind w:left="720"/>
        <w:textAlignment w:val="baseline"/>
        <w:rPr>
          <w:rFonts w:ascii="Arial" w:hAnsi="Arial" w:eastAsia="Times New Roman" w:cs="Arial"/>
          <w:color w:val="FF0000"/>
        </w:rPr>
      </w:pPr>
    </w:p>
    <w:p w:rsidRPr="001A681A" w:rsidR="003A4EE7" w:rsidP="00E85E73" w:rsidRDefault="003A4EE7" w14:paraId="0319643C" w14:textId="3C15D7C0">
      <w:pPr>
        <w:ind w:left="720"/>
        <w:textAlignment w:val="baseline"/>
        <w:rPr>
          <w:rFonts w:ascii="Arial" w:hAnsi="Arial" w:eastAsia="Times New Roman" w:cs="Arial"/>
        </w:rPr>
      </w:pPr>
      <w:hyperlink w:history="1" r:id="rId16">
        <w:r w:rsidRPr="000569C8">
          <w:rPr>
            <w:rStyle w:val="Hyperlink"/>
            <w:rFonts w:ascii="Arial" w:hAnsi="Arial" w:eastAsia="Times New Roman" w:cs="Arial"/>
          </w:rPr>
          <w:t>Addendum 76</w:t>
        </w:r>
      </w:hyperlink>
      <w:r>
        <w:rPr>
          <w:rFonts w:ascii="Arial" w:hAnsi="Arial" w:eastAsia="Times New Roman" w:cs="Arial"/>
          <w:color w:val="FF0000"/>
        </w:rPr>
        <w:tab/>
      </w:r>
      <w:r w:rsidRPr="001A681A">
        <w:rPr>
          <w:rFonts w:ascii="Arial" w:hAnsi="Arial" w:eastAsia="Times New Roman" w:cs="Arial"/>
        </w:rPr>
        <w:t>Adoption of Standard 301-2022 &amp; Addenda A &amp; B</w:t>
      </w:r>
    </w:p>
    <w:p w:rsidRPr="003A19FB" w:rsidR="00977643" w:rsidP="00151DB1" w:rsidRDefault="00977643" w14:paraId="50012AC9" w14:textId="053BEC0C">
      <w:pPr>
        <w:ind w:left="2880" w:right="-360" w:hanging="2160"/>
        <w:textAlignment w:val="baseline"/>
        <w:rPr>
          <w:rFonts w:ascii="Arial" w:hAnsi="Arial" w:eastAsia="Times New Roman" w:cs="Arial"/>
          <w:color w:val="FF0000"/>
        </w:rPr>
      </w:pPr>
      <w:r w:rsidRPr="00707B9D">
        <w:rPr>
          <w:rFonts w:ascii="Arial" w:hAnsi="Arial" w:eastAsia="Times New Roman" w:cs="Arial"/>
          <w:color w:val="212121"/>
        </w:rPr>
        <w:t>Status</w:t>
      </w:r>
      <w:r>
        <w:rPr>
          <w:rFonts w:ascii="Arial" w:hAnsi="Arial" w:eastAsia="Times New Roman" w:cs="Arial"/>
          <w:color w:val="212121"/>
        </w:rPr>
        <w:t>:</w:t>
      </w:r>
      <w:r w:rsidR="00C81E25">
        <w:rPr>
          <w:rFonts w:ascii="Arial" w:hAnsi="Arial" w:eastAsia="Times New Roman" w:cs="Arial"/>
          <w:color w:val="212121"/>
        </w:rPr>
        <w:t xml:space="preserve"> </w:t>
      </w:r>
      <w:r w:rsidR="00C81E25">
        <w:rPr>
          <w:rFonts w:ascii="Arial" w:hAnsi="Arial" w:eastAsia="Times New Roman" w:cs="Arial"/>
          <w:b/>
          <w:bCs/>
          <w:color w:val="FF0000"/>
        </w:rPr>
        <w:t>Done</w:t>
      </w:r>
      <w:r>
        <w:rPr>
          <w:rFonts w:ascii="Arial" w:hAnsi="Arial" w:eastAsia="Times New Roman" w:cs="Arial"/>
          <w:color w:val="212121"/>
        </w:rPr>
        <w:tab/>
      </w:r>
      <w:r w:rsidR="00151DB1">
        <w:rPr>
          <w:rFonts w:ascii="Arial" w:hAnsi="Arial" w:eastAsia="Times New Roman" w:cs="Arial"/>
          <w:color w:val="FF0000"/>
        </w:rPr>
        <w:t xml:space="preserve">Two comments were submitted on draft PDS-01; </w:t>
      </w:r>
      <w:r w:rsidR="000C648E">
        <w:rPr>
          <w:rFonts w:ascii="Arial" w:hAnsi="Arial" w:eastAsia="Times New Roman" w:cs="Arial"/>
          <w:color w:val="FF0000"/>
        </w:rPr>
        <w:t>The SDC approved the Calculations SC recommendation to reject the comments</w:t>
      </w:r>
      <w:r w:rsidR="00430E92">
        <w:rPr>
          <w:rFonts w:ascii="Arial" w:hAnsi="Arial" w:eastAsia="Times New Roman" w:cs="Arial"/>
          <w:color w:val="FF0000"/>
        </w:rPr>
        <w:t>.</w:t>
      </w:r>
      <w:r w:rsidR="003A19FB">
        <w:rPr>
          <w:rFonts w:ascii="Arial" w:hAnsi="Arial" w:eastAsia="Times New Roman" w:cs="Arial"/>
          <w:color w:val="FF0000"/>
        </w:rPr>
        <w:t xml:space="preserve"> </w:t>
      </w:r>
      <w:r w:rsidR="000C648E">
        <w:rPr>
          <w:rFonts w:ascii="Arial" w:hAnsi="Arial" w:eastAsia="Times New Roman" w:cs="Arial"/>
          <w:color w:val="FF0000"/>
        </w:rPr>
        <w:t>The SMB approved the addendum for publication. The Voluntary Compliance Date is January 1, 2025 and the Mandatory Compliance Date is July 1, 2025.</w:t>
      </w:r>
    </w:p>
    <w:p w:rsidR="001A681A" w:rsidP="00E85E73" w:rsidRDefault="001145D0" w14:paraId="55F839E6" w14:textId="77777777">
      <w:pPr>
        <w:ind w:left="720"/>
        <w:textAlignment w:val="baseline"/>
        <w:rPr>
          <w:rFonts w:ascii="Arial" w:hAnsi="Arial" w:eastAsia="Times New Roman" w:cs="Arial"/>
          <w:color w:val="FF0000"/>
        </w:rPr>
      </w:pPr>
      <w:r>
        <w:rPr>
          <w:rFonts w:ascii="Arial" w:hAnsi="Arial" w:eastAsia="Times New Roman" w:cs="Arial"/>
          <w:color w:val="FF0000"/>
        </w:rPr>
        <w:t xml:space="preserve"> </w:t>
      </w:r>
    </w:p>
    <w:p w:rsidRPr="001A681A" w:rsidR="00291120" w:rsidP="001A681A" w:rsidRDefault="001A681A" w14:paraId="0A4C2605" w14:textId="1A73C4A4">
      <w:pPr>
        <w:ind w:left="720" w:right="-180"/>
        <w:textAlignment w:val="baseline"/>
        <w:rPr>
          <w:rFonts w:ascii="Arial" w:hAnsi="Arial" w:eastAsia="Times New Roman" w:cs="Arial"/>
          <w:b/>
          <w:bCs/>
          <w:i/>
          <w:iCs/>
          <w:color w:val="212121"/>
          <w:lang w:val="fr-FR"/>
        </w:rPr>
      </w:pPr>
      <w:r w:rsidRPr="001A681A">
        <w:rPr>
          <w:rFonts w:ascii="Arial" w:hAnsi="Arial" w:eastAsia="Times New Roman" w:cs="Arial"/>
        </w:rPr>
        <w:t>Addendum 77</w:t>
      </w:r>
      <w:r w:rsidRPr="001A681A">
        <w:rPr>
          <w:rFonts w:ascii="Arial" w:hAnsi="Arial" w:eastAsia="Times New Roman" w:cs="Arial"/>
        </w:rPr>
        <w:tab/>
      </w:r>
      <w:r w:rsidRPr="001A681A">
        <w:rPr>
          <w:rFonts w:ascii="Arial" w:hAnsi="Arial" w:eastAsia="Times New Roman" w:cs="Arial"/>
        </w:rPr>
        <w:t>iHPHW</w:t>
      </w:r>
      <w:r>
        <w:rPr>
          <w:rFonts w:ascii="Arial" w:hAnsi="Arial" w:eastAsia="Times New Roman" w:cs="Arial"/>
        </w:rPr>
        <w:t xml:space="preserve"> </w:t>
      </w:r>
      <w:r>
        <w:rPr>
          <w:rFonts w:ascii="Arial" w:hAnsi="Arial" w:eastAsia="Times New Roman" w:cs="Arial"/>
          <w:i/>
          <w:iCs/>
        </w:rPr>
        <w:t>(Formerly Proposed Standard 301-2022 Addendum F)</w:t>
      </w:r>
    </w:p>
    <w:p w:rsidR="001A681A" w:rsidP="005140AB" w:rsidRDefault="001A681A" w14:paraId="7A429154" w14:textId="26D6FD1D">
      <w:pPr>
        <w:ind w:left="2880" w:hanging="2160"/>
        <w:rPr>
          <w:rFonts w:ascii="Arial" w:hAnsi="Arial" w:eastAsia="Times New Roman" w:cs="Arial"/>
          <w:color w:val="212121"/>
        </w:rPr>
      </w:pPr>
      <w:r w:rsidRPr="00707B9D">
        <w:rPr>
          <w:rFonts w:ascii="Arial" w:hAnsi="Arial" w:eastAsia="Times New Roman" w:cs="Arial"/>
          <w:color w:val="212121"/>
        </w:rPr>
        <w:t>Status</w:t>
      </w:r>
      <w:r>
        <w:rPr>
          <w:rFonts w:ascii="Arial" w:hAnsi="Arial" w:eastAsia="Times New Roman" w:cs="Arial"/>
          <w:color w:val="212121"/>
        </w:rPr>
        <w:t>:</w:t>
      </w:r>
      <w:r>
        <w:rPr>
          <w:rFonts w:ascii="Arial" w:hAnsi="Arial" w:eastAsia="Times New Roman" w:cs="Arial"/>
          <w:color w:val="212121"/>
        </w:rPr>
        <w:tab/>
      </w:r>
      <w:r w:rsidRPr="005140AB">
        <w:rPr>
          <w:rFonts w:ascii="Arial" w:hAnsi="Arial" w:eastAsia="Times New Roman" w:cs="Arial"/>
          <w:color w:val="FF0000"/>
        </w:rPr>
        <w:t>The Task Group Working Draft was reviewed by the Calculations SC and recommended to the SDC for approval. The SDC ballot on draft PDS-01 Addendum 77 is currently open.</w:t>
      </w:r>
    </w:p>
    <w:p w:rsidR="001A681A" w:rsidP="001A681A" w:rsidRDefault="001A681A" w14:paraId="11B83F37" w14:textId="1DF28D99">
      <w:pPr>
        <w:rPr>
          <w:rFonts w:ascii="Arial" w:hAnsi="Arial" w:eastAsia="Times New Roman" w:cs="Arial"/>
          <w:color w:val="212121"/>
        </w:rPr>
      </w:pPr>
      <w:r>
        <w:rPr>
          <w:rFonts w:ascii="Arial" w:hAnsi="Arial" w:eastAsia="Times New Roman" w:cs="Arial"/>
          <w:color w:val="212121"/>
        </w:rPr>
        <w:tab/>
      </w:r>
      <w:r>
        <w:rPr>
          <w:rFonts w:ascii="Arial" w:hAnsi="Arial" w:eastAsia="Times New Roman" w:cs="Arial"/>
          <w:color w:val="212121"/>
        </w:rPr>
        <w:t>Addendum 82</w:t>
      </w:r>
      <w:r>
        <w:rPr>
          <w:rFonts w:ascii="Arial" w:hAnsi="Arial" w:eastAsia="Times New Roman" w:cs="Arial"/>
          <w:color w:val="212121"/>
        </w:rPr>
        <w:tab/>
      </w:r>
      <w:r>
        <w:rPr>
          <w:rFonts w:ascii="Arial" w:hAnsi="Arial" w:eastAsia="Times New Roman" w:cs="Arial"/>
          <w:color w:val="212121"/>
        </w:rPr>
        <w:t>DX HP/AC Modeling</w:t>
      </w:r>
    </w:p>
    <w:p w:rsidRPr="005140AB" w:rsidR="005140AB" w:rsidP="005140AB" w:rsidRDefault="005140AB" w14:paraId="59E1F633" w14:textId="05E03FE7">
      <w:pPr>
        <w:ind w:left="2880" w:hanging="2160"/>
        <w:rPr>
          <w:rFonts w:ascii="Arial" w:hAnsi="Arial" w:eastAsia="Times New Roman" w:cs="Arial"/>
          <w:color w:val="FF0000"/>
        </w:rPr>
      </w:pPr>
      <w:r>
        <w:rPr>
          <w:rFonts w:ascii="Arial" w:hAnsi="Arial" w:eastAsia="Times New Roman" w:cs="Arial"/>
          <w:color w:val="212121"/>
        </w:rPr>
        <w:t>Status:</w:t>
      </w:r>
      <w:r>
        <w:rPr>
          <w:rFonts w:ascii="Arial" w:hAnsi="Arial" w:eastAsia="Times New Roman" w:cs="Arial"/>
          <w:color w:val="212121"/>
        </w:rPr>
        <w:tab/>
      </w:r>
      <w:r w:rsidRPr="005140AB">
        <w:rPr>
          <w:rFonts w:ascii="Arial" w:hAnsi="Arial" w:eastAsia="Times New Roman" w:cs="Arial"/>
          <w:color w:val="FF0000"/>
        </w:rPr>
        <w:t>The Task Group Working Draft was reviewed by the Calculations SC and recommended to the SDC for approval. The SDC ballot on draft PDS-01 Addendum 82 is currently open.</w:t>
      </w:r>
    </w:p>
    <w:p w:rsidR="001A681A" w:rsidP="001A681A" w:rsidRDefault="001A681A" w14:paraId="09F75D0C" w14:textId="4CAEEBCD">
      <w:pPr>
        <w:rPr>
          <w:rFonts w:ascii="Arial" w:hAnsi="Arial" w:eastAsia="Times New Roman" w:cs="Arial"/>
          <w:color w:val="212121"/>
        </w:rPr>
      </w:pPr>
    </w:p>
    <w:p w:rsidR="005140AB" w:rsidP="005140AB" w:rsidRDefault="005140AB" w14:paraId="34FD6D0D" w14:textId="77777777">
      <w:pPr>
        <w:ind w:left="2160" w:right="-630" w:hanging="1440"/>
        <w:rPr>
          <w:rFonts w:ascii="Arial" w:hAnsi="Arial" w:eastAsia="Times New Roman" w:cs="Arial"/>
          <w:color w:val="212121"/>
        </w:rPr>
      </w:pPr>
      <w:r>
        <w:rPr>
          <w:rFonts w:ascii="Arial" w:hAnsi="Arial" w:eastAsia="Times New Roman" w:cs="Arial"/>
          <w:color w:val="212121"/>
        </w:rPr>
        <w:t>Addendum 83</w:t>
      </w:r>
      <w:r>
        <w:rPr>
          <w:rFonts w:ascii="Arial" w:hAnsi="Arial" w:eastAsia="Times New Roman" w:cs="Arial"/>
          <w:color w:val="212121"/>
        </w:rPr>
        <w:tab/>
      </w:r>
      <w:r>
        <w:rPr>
          <w:rFonts w:ascii="Arial" w:hAnsi="Arial" w:eastAsia="Times New Roman" w:cs="Arial"/>
          <w:color w:val="212121"/>
        </w:rPr>
        <w:t>CMU Insulation Grading and Default Modeling Thermal Properties</w:t>
      </w:r>
    </w:p>
    <w:p w:rsidRPr="005140AB" w:rsidR="00B72441" w:rsidP="005140AB" w:rsidRDefault="005140AB" w14:paraId="2C242F19" w14:textId="7F205DA9">
      <w:pPr>
        <w:ind w:left="2880" w:right="-630" w:hanging="2160"/>
        <w:rPr>
          <w:rFonts w:ascii="Arial" w:hAnsi="Arial" w:eastAsia="Times New Roman" w:cs="Arial"/>
          <w:b/>
          <w:bCs/>
          <w:color w:val="FF0000"/>
          <w:lang w:val="fr-FR"/>
        </w:rPr>
      </w:pPr>
      <w:r>
        <w:rPr>
          <w:rFonts w:ascii="Arial" w:hAnsi="Arial" w:eastAsia="Times New Roman" w:cs="Arial"/>
          <w:color w:val="212121"/>
        </w:rPr>
        <w:t>Status:</w:t>
      </w:r>
      <w:r>
        <w:rPr>
          <w:rFonts w:ascii="Arial" w:hAnsi="Arial" w:eastAsia="Times New Roman" w:cs="Arial"/>
          <w:color w:val="212121"/>
        </w:rPr>
        <w:tab/>
      </w:r>
      <w:r w:rsidRPr="005140AB">
        <w:rPr>
          <w:rFonts w:ascii="Arial" w:hAnsi="Arial" w:eastAsia="Times New Roman" w:cs="Arial"/>
          <w:color w:val="FF0000"/>
        </w:rPr>
        <w:t>SMB approved interim addendum project. A ballot for approval of a draft addendum will be provided in November.</w:t>
      </w:r>
    </w:p>
    <w:p w:rsidR="001A681A" w:rsidP="00390DCA" w:rsidRDefault="001A681A" w14:paraId="65BBD8A3" w14:textId="77777777">
      <w:pPr>
        <w:rPr>
          <w:rFonts w:ascii="Arial" w:hAnsi="Arial" w:eastAsia="Times New Roman" w:cs="Arial"/>
          <w:b/>
          <w:bCs/>
          <w:color w:val="00B0F0"/>
          <w:lang w:val="fr-FR"/>
        </w:rPr>
      </w:pPr>
    </w:p>
    <w:p w:rsidRPr="00B72441" w:rsidR="001A681A" w:rsidP="00390DCA" w:rsidRDefault="001A681A" w14:paraId="3B487D85" w14:textId="77777777">
      <w:pPr>
        <w:rPr>
          <w:rFonts w:ascii="Calibri" w:hAnsi="Calibri" w:eastAsia="Times New Roman" w:cs="Calibri"/>
          <w:color w:val="212121"/>
          <w:sz w:val="20"/>
          <w:szCs w:val="20"/>
        </w:rPr>
      </w:pPr>
    </w:p>
    <w:p w:rsidR="005E4FDB" w:rsidP="005E4FDB" w:rsidRDefault="005140AB" w14:paraId="550FA7BF" w14:textId="7008A957">
      <w:pPr>
        <w:ind w:left="720"/>
        <w:textAlignment w:val="baseline"/>
        <w:rPr>
          <w:rFonts w:ascii="Arial" w:hAnsi="Arial" w:eastAsia="Times New Roman" w:cs="Arial"/>
          <w:b/>
          <w:bCs/>
          <w:color w:val="212121"/>
          <w:lang w:val="fr-FR"/>
        </w:rPr>
      </w:pPr>
      <w:r>
        <w:rPr>
          <w:rFonts w:ascii="Arial" w:hAnsi="Arial" w:eastAsia="Times New Roman" w:cs="Arial"/>
          <w:b/>
          <w:bCs/>
          <w:color w:val="212121"/>
          <w:lang w:val="fr-FR"/>
        </w:rPr>
        <w:t>Interprétations</w:t>
      </w:r>
    </w:p>
    <w:p w:rsidR="005140AB" w:rsidP="005E4FDB" w:rsidRDefault="005140AB" w14:paraId="56C8AE84" w14:textId="77777777">
      <w:pPr>
        <w:ind w:left="720"/>
        <w:textAlignment w:val="baseline"/>
        <w:rPr>
          <w:rFonts w:ascii="Arial" w:hAnsi="Arial" w:eastAsia="Times New Roman" w:cs="Arial"/>
          <w:b/>
          <w:bCs/>
          <w:color w:val="212121"/>
          <w:lang w:val="fr-FR"/>
        </w:rPr>
      </w:pPr>
    </w:p>
    <w:p w:rsidRPr="00430E92" w:rsidR="002419DD" w:rsidP="002419DD" w:rsidRDefault="002419DD" w14:paraId="4C42ABB7" w14:textId="77777777">
      <w:pPr>
        <w:ind w:firstLine="720"/>
        <w:rPr>
          <w:rFonts w:ascii="Calibri" w:hAnsi="Calibri" w:eastAsia="Times New Roman" w:cs="Calibri"/>
          <w:color w:val="212121"/>
          <w:sz w:val="20"/>
          <w:szCs w:val="20"/>
        </w:rPr>
      </w:pPr>
      <w:r w:rsidRPr="00430E92">
        <w:rPr>
          <w:rFonts w:ascii="Arial" w:hAnsi="Arial" w:eastAsia="Times New Roman" w:cs="Arial"/>
          <w:color w:val="212121"/>
        </w:rPr>
        <w:t>IR301-2022-002      Commercial DHW Efficiency</w:t>
      </w:r>
    </w:p>
    <w:p w:rsidRPr="002419DD" w:rsidR="002419DD" w:rsidP="002419DD" w:rsidRDefault="002419DD" w14:paraId="34C27847" w14:textId="08CCED3F">
      <w:pPr>
        <w:ind w:left="2880"/>
        <w:rPr>
          <w:rFonts w:ascii="Calibri" w:hAnsi="Calibri" w:eastAsia="Times New Roman" w:cs="Calibri"/>
          <w:color w:val="212121"/>
          <w:sz w:val="20"/>
          <w:szCs w:val="20"/>
        </w:rPr>
      </w:pPr>
      <w:r w:rsidRPr="00430E92">
        <w:rPr>
          <w:rFonts w:ascii="Arial" w:hAnsi="Arial" w:eastAsia="Times New Roman" w:cs="Arial"/>
          <w:color w:val="FF0000"/>
        </w:rPr>
        <w:t>TG was set up to develop recommendation for CalcSC to consider</w:t>
      </w:r>
    </w:p>
    <w:p w:rsidR="00E42631" w:rsidP="005E4FDB" w:rsidRDefault="00E42631" w14:paraId="039C52BC" w14:textId="77777777">
      <w:pPr>
        <w:ind w:left="720"/>
        <w:textAlignment w:val="baseline"/>
        <w:rPr>
          <w:rFonts w:ascii="Arial" w:hAnsi="Arial" w:eastAsia="Times New Roman" w:cs="Arial"/>
          <w:color w:val="212121"/>
        </w:rPr>
      </w:pPr>
    </w:p>
    <w:p w:rsidR="005E4FDB" w:rsidP="005E4FDB" w:rsidRDefault="001145D0" w14:paraId="55A66257" w14:textId="0F351CBE">
      <w:pPr>
        <w:ind w:left="720"/>
        <w:textAlignment w:val="baseline"/>
        <w:rPr>
          <w:rFonts w:ascii="Arial" w:hAnsi="Arial" w:eastAsia="Times New Roman" w:cs="Arial"/>
          <w:color w:val="212121"/>
        </w:rPr>
      </w:pPr>
      <w:r>
        <w:rPr>
          <w:rFonts w:ascii="Arial" w:hAnsi="Arial" w:eastAsia="Times New Roman" w:cs="Arial"/>
          <w:color w:val="212121"/>
        </w:rPr>
        <w:t>IR301-2019-035</w:t>
      </w:r>
      <w:r>
        <w:rPr>
          <w:rFonts w:ascii="Arial" w:hAnsi="Arial" w:eastAsia="Times New Roman" w:cs="Arial"/>
          <w:color w:val="212121"/>
        </w:rPr>
        <w:tab/>
      </w:r>
      <w:r>
        <w:rPr>
          <w:rFonts w:ascii="Arial" w:hAnsi="Arial" w:eastAsia="Times New Roman" w:cs="Arial"/>
          <w:color w:val="212121"/>
        </w:rPr>
        <w:t>Insulation Filled Cores CMU</w:t>
      </w:r>
    </w:p>
    <w:p w:rsidR="001145D0" w:rsidP="00114F7E" w:rsidRDefault="009C39A4" w14:paraId="7C8116AB" w14:textId="7D6B7567">
      <w:pPr>
        <w:ind w:left="2880"/>
        <w:textAlignment w:val="baseline"/>
        <w:rPr>
          <w:rFonts w:ascii="Arial" w:hAnsi="Arial" w:eastAsia="Times New Roman" w:cs="Arial"/>
          <w:color w:val="FF0000"/>
        </w:rPr>
      </w:pPr>
      <w:r>
        <w:rPr>
          <w:rFonts w:ascii="Arial" w:hAnsi="Arial" w:eastAsia="Times New Roman" w:cs="Arial"/>
          <w:color w:val="FF0000"/>
        </w:rPr>
        <w:t>Completed</w:t>
      </w:r>
      <w:r w:rsidRPr="00114F7E" w:rsidR="001145D0">
        <w:rPr>
          <w:rFonts w:ascii="Arial" w:hAnsi="Arial" w:eastAsia="Times New Roman" w:cs="Arial"/>
          <w:color w:val="FF0000"/>
        </w:rPr>
        <w:t>.</w:t>
      </w:r>
    </w:p>
    <w:p w:rsidR="00E42631" w:rsidP="005140AB" w:rsidRDefault="005140AB" w14:paraId="753EAFCA" w14:textId="77777777">
      <w:pPr>
        <w:textAlignment w:val="baseline"/>
        <w:rPr>
          <w:rFonts w:ascii="Arial" w:hAnsi="Arial" w:eastAsia="Times New Roman" w:cs="Arial"/>
        </w:rPr>
      </w:pPr>
      <w:r w:rsidRPr="005140AB">
        <w:rPr>
          <w:rFonts w:ascii="Arial" w:hAnsi="Arial" w:eastAsia="Times New Roman" w:cs="Arial"/>
        </w:rPr>
        <w:tab/>
      </w:r>
    </w:p>
    <w:p w:rsidRPr="005140AB" w:rsidR="005140AB" w:rsidP="00E42631" w:rsidRDefault="005140AB" w14:paraId="74A4A71E" w14:textId="1F1EA222">
      <w:pPr>
        <w:ind w:firstLine="720"/>
        <w:textAlignment w:val="baseline"/>
        <w:rPr>
          <w:rFonts w:ascii="Arial" w:hAnsi="Arial" w:eastAsia="Times New Roman" w:cs="Arial"/>
        </w:rPr>
      </w:pPr>
      <w:r w:rsidRPr="005140AB">
        <w:rPr>
          <w:rFonts w:ascii="Arial" w:hAnsi="Arial" w:eastAsia="Times New Roman" w:cs="Arial"/>
        </w:rPr>
        <w:t>IR301-2022-004</w:t>
      </w:r>
      <w:r w:rsidRPr="005140AB">
        <w:rPr>
          <w:rFonts w:ascii="Arial" w:hAnsi="Arial" w:eastAsia="Times New Roman" w:cs="Arial"/>
        </w:rPr>
        <w:tab/>
      </w:r>
      <w:r w:rsidRPr="005140AB">
        <w:rPr>
          <w:rFonts w:ascii="Arial" w:hAnsi="Arial" w:eastAsia="Times New Roman" w:cs="Arial"/>
        </w:rPr>
        <w:t>Pourable Insulation Filled CMU Cores Grading</w:t>
      </w:r>
    </w:p>
    <w:p w:rsidR="005140AB" w:rsidP="005140AB" w:rsidRDefault="005140AB" w14:paraId="2F9013C8" w14:textId="613AAB7A">
      <w:pPr>
        <w:textAlignment w:val="baseline"/>
        <w:rPr>
          <w:rFonts w:ascii="Arial" w:hAnsi="Arial" w:eastAsia="Times New Roman" w:cs="Arial"/>
          <w:color w:val="FF0000"/>
        </w:rPr>
      </w:pPr>
      <w:r>
        <w:rPr>
          <w:rFonts w:ascii="Arial" w:hAnsi="Arial" w:eastAsia="Times New Roman" w:cs="Arial"/>
          <w:color w:val="FF0000"/>
        </w:rPr>
        <w:tab/>
      </w:r>
      <w:r>
        <w:rPr>
          <w:rFonts w:ascii="Arial" w:hAnsi="Arial" w:eastAsia="Times New Roman" w:cs="Arial"/>
          <w:color w:val="FF0000"/>
        </w:rPr>
        <w:tab/>
      </w:r>
      <w:r>
        <w:rPr>
          <w:rFonts w:ascii="Arial" w:hAnsi="Arial" w:eastAsia="Times New Roman" w:cs="Arial"/>
          <w:color w:val="FF0000"/>
        </w:rPr>
        <w:tab/>
      </w:r>
      <w:r>
        <w:rPr>
          <w:rFonts w:ascii="Arial" w:hAnsi="Arial" w:eastAsia="Times New Roman" w:cs="Arial"/>
          <w:color w:val="FF0000"/>
        </w:rPr>
        <w:tab/>
      </w:r>
      <w:r>
        <w:rPr>
          <w:rFonts w:ascii="Arial" w:hAnsi="Arial" w:eastAsia="Times New Roman" w:cs="Arial"/>
          <w:color w:val="FF0000"/>
        </w:rPr>
        <w:t>Ballot on the interpretation is currently open.</w:t>
      </w:r>
    </w:p>
    <w:p w:rsidR="00E42631" w:rsidP="005140AB" w:rsidRDefault="005140AB" w14:paraId="4C3347DC" w14:textId="77777777">
      <w:pPr>
        <w:textAlignment w:val="baseline"/>
        <w:rPr>
          <w:rFonts w:ascii="Arial" w:hAnsi="Arial" w:eastAsia="Times New Roman" w:cs="Arial"/>
        </w:rPr>
      </w:pPr>
      <w:r w:rsidRPr="005140AB">
        <w:rPr>
          <w:rFonts w:ascii="Arial" w:hAnsi="Arial" w:eastAsia="Times New Roman" w:cs="Arial"/>
        </w:rPr>
        <w:tab/>
      </w:r>
    </w:p>
    <w:p w:rsidRPr="005140AB" w:rsidR="005140AB" w:rsidP="00E42631" w:rsidRDefault="005140AB" w14:paraId="18A2844A" w14:textId="6B6A1C5E">
      <w:pPr>
        <w:ind w:firstLine="720"/>
        <w:textAlignment w:val="baseline"/>
        <w:rPr>
          <w:rFonts w:ascii="Arial" w:hAnsi="Arial" w:eastAsia="Times New Roman" w:cs="Arial"/>
        </w:rPr>
      </w:pPr>
      <w:r w:rsidRPr="005140AB">
        <w:rPr>
          <w:rFonts w:ascii="Arial" w:hAnsi="Arial" w:eastAsia="Times New Roman" w:cs="Arial"/>
        </w:rPr>
        <w:t>IR</w:t>
      </w:r>
      <w:r w:rsidR="00E42631">
        <w:rPr>
          <w:rFonts w:ascii="Arial" w:hAnsi="Arial" w:eastAsia="Times New Roman" w:cs="Arial"/>
        </w:rPr>
        <w:t>HERS/3</w:t>
      </w:r>
      <w:r w:rsidRPr="005140AB">
        <w:rPr>
          <w:rFonts w:ascii="Arial" w:hAnsi="Arial" w:eastAsia="Times New Roman" w:cs="Arial"/>
        </w:rPr>
        <w:t>10-2020-001</w:t>
      </w:r>
      <w:r w:rsidRPr="005140AB">
        <w:rPr>
          <w:rFonts w:ascii="Arial" w:hAnsi="Arial" w:eastAsia="Times New Roman" w:cs="Arial"/>
        </w:rPr>
        <w:tab/>
      </w:r>
      <w:r w:rsidRPr="005140AB">
        <w:rPr>
          <w:rFonts w:ascii="Arial" w:hAnsi="Arial" w:eastAsia="Times New Roman" w:cs="Arial"/>
        </w:rPr>
        <w:t>Grading Mini-Split AC/HP</w:t>
      </w:r>
    </w:p>
    <w:p w:rsidR="005140AB" w:rsidP="005140AB" w:rsidRDefault="005140AB" w14:paraId="1BD9CAF3" w14:textId="60CF335D">
      <w:pPr>
        <w:textAlignment w:val="baseline"/>
        <w:rPr>
          <w:rFonts w:ascii="Arial" w:hAnsi="Arial" w:eastAsia="Times New Roman" w:cs="Arial"/>
          <w:color w:val="FF0000"/>
        </w:rPr>
      </w:pPr>
      <w:r>
        <w:rPr>
          <w:rFonts w:ascii="Arial" w:hAnsi="Arial" w:eastAsia="Times New Roman" w:cs="Arial"/>
          <w:color w:val="FF0000"/>
        </w:rPr>
        <w:tab/>
      </w:r>
      <w:r>
        <w:rPr>
          <w:rFonts w:ascii="Arial" w:hAnsi="Arial" w:eastAsia="Times New Roman" w:cs="Arial"/>
          <w:color w:val="FF0000"/>
        </w:rPr>
        <w:tab/>
      </w:r>
      <w:r>
        <w:rPr>
          <w:rFonts w:ascii="Arial" w:hAnsi="Arial" w:eastAsia="Times New Roman" w:cs="Arial"/>
          <w:color w:val="FF0000"/>
        </w:rPr>
        <w:tab/>
      </w:r>
      <w:r>
        <w:rPr>
          <w:rFonts w:ascii="Arial" w:hAnsi="Arial" w:eastAsia="Times New Roman" w:cs="Arial"/>
          <w:color w:val="FF0000"/>
        </w:rPr>
        <w:tab/>
      </w:r>
      <w:r w:rsidR="00E42631">
        <w:rPr>
          <w:rFonts w:ascii="Arial" w:hAnsi="Arial" w:eastAsia="Times New Roman" w:cs="Arial"/>
          <w:color w:val="FF0000"/>
        </w:rPr>
        <w:tab/>
      </w:r>
      <w:r>
        <w:rPr>
          <w:rFonts w:ascii="Arial" w:hAnsi="Arial" w:eastAsia="Times New Roman" w:cs="Arial"/>
          <w:color w:val="FF0000"/>
        </w:rPr>
        <w:t>Ballot on the interpretation is currently open.</w:t>
      </w:r>
    </w:p>
    <w:p w:rsidRPr="00114F7E" w:rsidR="005140AB" w:rsidP="005140AB" w:rsidRDefault="005140AB" w14:paraId="5618B5E0" w14:textId="77777777">
      <w:pPr>
        <w:textAlignment w:val="baseline"/>
        <w:rPr>
          <w:rFonts w:ascii="Arial" w:hAnsi="Arial" w:eastAsia="Times New Roman" w:cs="Arial"/>
          <w:color w:val="FF0000"/>
        </w:rPr>
      </w:pPr>
    </w:p>
    <w:p w:rsidRPr="00B72441" w:rsidR="00AE3C99" w:rsidP="000A576C" w:rsidRDefault="00AE3C99" w14:paraId="713FDC4A" w14:textId="77777777">
      <w:pPr>
        <w:ind w:left="720"/>
        <w:textAlignment w:val="baseline"/>
        <w:rPr>
          <w:rFonts w:ascii="Calibri" w:hAnsi="Calibri" w:eastAsia="Times New Roman" w:cs="Calibri"/>
          <w:color w:val="212121"/>
          <w:sz w:val="20"/>
          <w:szCs w:val="20"/>
        </w:rPr>
      </w:pPr>
    </w:p>
    <w:p w:rsidRPr="0060699A" w:rsidR="00B72441" w:rsidP="00B72441" w:rsidRDefault="00B72441" w14:paraId="52D7FE6C" w14:textId="20469742">
      <w:pPr>
        <w:spacing w:line="276" w:lineRule="atLeast"/>
        <w:ind w:left="720"/>
        <w:textAlignment w:val="baseline"/>
        <w:rPr>
          <w:rFonts w:ascii="Arial" w:hAnsi="Arial" w:eastAsia="Times New Roman" w:cs="Arial"/>
          <w:b/>
          <w:bCs/>
          <w:color w:val="00B0F0"/>
          <w:sz w:val="28"/>
          <w:szCs w:val="28"/>
          <w:lang w:val="fr-FR"/>
        </w:rPr>
      </w:pPr>
      <w:r w:rsidRPr="0060699A">
        <w:rPr>
          <w:rFonts w:ascii="Arial" w:hAnsi="Arial" w:eastAsia="Times New Roman" w:cs="Arial"/>
          <w:b/>
          <w:bCs/>
          <w:color w:val="00B0F0"/>
          <w:sz w:val="28"/>
          <w:szCs w:val="28"/>
          <w:lang w:val="fr-FR"/>
        </w:rPr>
        <w:t>Future</w:t>
      </w:r>
      <w:r w:rsidRPr="0060699A" w:rsidR="00971E5C">
        <w:rPr>
          <w:rFonts w:ascii="Arial" w:hAnsi="Arial" w:eastAsia="Times New Roman" w:cs="Arial"/>
          <w:b/>
          <w:bCs/>
          <w:color w:val="00B0F0"/>
          <w:sz w:val="28"/>
          <w:szCs w:val="28"/>
          <w:lang w:val="fr-FR"/>
        </w:rPr>
        <w:t xml:space="preserve"> Standards Projects</w:t>
      </w:r>
      <w:r w:rsidRPr="0060699A">
        <w:rPr>
          <w:rFonts w:ascii="Arial" w:hAnsi="Arial" w:eastAsia="Times New Roman" w:cs="Arial"/>
          <w:b/>
          <w:bCs/>
          <w:color w:val="00B0F0"/>
          <w:sz w:val="28"/>
          <w:szCs w:val="28"/>
          <w:lang w:val="fr-FR"/>
        </w:rPr>
        <w:t>: </w:t>
      </w:r>
    </w:p>
    <w:p w:rsidR="00C57C48" w:rsidP="00B72441" w:rsidRDefault="00C57C48" w14:paraId="7A114514" w14:textId="77777777">
      <w:pPr>
        <w:rPr>
          <w:rFonts w:ascii="Arial" w:hAnsi="Arial" w:eastAsia="Times New Roman" w:cs="Arial"/>
          <w:color w:val="212121"/>
        </w:rPr>
      </w:pPr>
    </w:p>
    <w:p w:rsidR="00354295" w:rsidP="00933540" w:rsidRDefault="00354295" w14:paraId="752FE161" w14:textId="57120110">
      <w:pPr>
        <w:ind w:left="720" w:right="-720"/>
        <w:rPr>
          <w:rFonts w:ascii="Arial" w:hAnsi="Arial" w:eastAsia="Times New Roman" w:cs="Arial"/>
          <w:color w:val="FF0000"/>
        </w:rPr>
      </w:pPr>
      <w:r>
        <w:rPr>
          <w:rFonts w:ascii="Arial" w:hAnsi="Arial" w:eastAsia="Times New Roman" w:cs="Arial"/>
          <w:color w:val="FF0000"/>
        </w:rPr>
        <w:t>RESNET/ICC 301-2025 Addendum A, Changes based on sections not open for comment on draft PDS-01 and any other touch-ups.</w:t>
      </w:r>
    </w:p>
    <w:p w:rsidR="00354295" w:rsidP="00933540" w:rsidRDefault="00354295" w14:paraId="510B56F0" w14:textId="77777777">
      <w:pPr>
        <w:ind w:left="720" w:right="-720"/>
        <w:rPr>
          <w:rFonts w:ascii="Arial" w:hAnsi="Arial" w:eastAsia="Times New Roman" w:cs="Arial"/>
          <w:color w:val="FF0000"/>
        </w:rPr>
      </w:pPr>
    </w:p>
    <w:p w:rsidR="00151DB1" w:rsidP="00933540" w:rsidRDefault="00C35DFF" w14:paraId="694B2801" w14:textId="7ACBBD73">
      <w:pPr>
        <w:ind w:left="720" w:right="-720"/>
        <w:rPr>
          <w:rFonts w:ascii="Arial" w:hAnsi="Arial" w:eastAsia="Times New Roman" w:cs="Arial"/>
          <w:color w:val="FF0000"/>
        </w:rPr>
      </w:pPr>
      <w:r w:rsidRPr="006749CE">
        <w:rPr>
          <w:rFonts w:ascii="Arial" w:hAnsi="Arial" w:eastAsia="Times New Roman" w:cs="Arial"/>
          <w:color w:val="FF0000"/>
        </w:rPr>
        <w:t>MINHERS</w:t>
      </w:r>
      <w:r w:rsidR="001145D0">
        <w:rPr>
          <w:rFonts w:ascii="Arial" w:hAnsi="Arial" w:eastAsia="Times New Roman" w:cs="Arial"/>
          <w:color w:val="FF0000"/>
        </w:rPr>
        <w:t xml:space="preserve"> Addendum </w:t>
      </w:r>
      <w:r w:rsidR="00FD7FD0">
        <w:rPr>
          <w:rFonts w:ascii="Arial" w:hAnsi="Arial" w:eastAsia="Times New Roman" w:cs="Arial"/>
          <w:color w:val="FF0000"/>
        </w:rPr>
        <w:t>81</w:t>
      </w:r>
      <w:r w:rsidR="00F34B07">
        <w:rPr>
          <w:rFonts w:ascii="Arial" w:hAnsi="Arial" w:eastAsia="Times New Roman" w:cs="Arial"/>
          <w:color w:val="FF0000"/>
        </w:rPr>
        <w:t xml:space="preserve">, </w:t>
      </w:r>
      <w:r w:rsidRPr="00F34B07">
        <w:rPr>
          <w:rFonts w:ascii="Arial" w:hAnsi="Arial" w:eastAsia="Times New Roman" w:cs="Arial"/>
          <w:color w:val="FF0000"/>
        </w:rPr>
        <w:t xml:space="preserve">Adoption of </w:t>
      </w:r>
      <w:r w:rsidR="00F34B07">
        <w:rPr>
          <w:rFonts w:ascii="Arial" w:hAnsi="Arial" w:eastAsia="Times New Roman" w:cs="Arial"/>
          <w:color w:val="FF0000"/>
        </w:rPr>
        <w:t>Standard</w:t>
      </w:r>
      <w:r w:rsidRPr="00F34B07">
        <w:rPr>
          <w:rFonts w:ascii="Arial" w:hAnsi="Arial" w:eastAsia="Times New Roman" w:cs="Arial"/>
          <w:color w:val="FF0000"/>
        </w:rPr>
        <w:t xml:space="preserve"> 301-2022 </w:t>
      </w:r>
      <w:r w:rsidR="00F34B07">
        <w:rPr>
          <w:rFonts w:ascii="Arial" w:hAnsi="Arial" w:eastAsia="Times New Roman" w:cs="Arial"/>
          <w:color w:val="FF0000"/>
        </w:rPr>
        <w:t>Addenda C</w:t>
      </w:r>
      <w:r w:rsidR="00430E92">
        <w:rPr>
          <w:rFonts w:ascii="Arial" w:hAnsi="Arial" w:eastAsia="Times New Roman" w:cs="Arial"/>
          <w:color w:val="FF0000"/>
        </w:rPr>
        <w:t xml:space="preserve"> &amp; E;</w:t>
      </w:r>
      <w:r w:rsidR="0094594B">
        <w:rPr>
          <w:rFonts w:ascii="Arial" w:hAnsi="Arial" w:eastAsia="Times New Roman" w:cs="Arial"/>
          <w:color w:val="FF0000"/>
        </w:rPr>
        <w:t xml:space="preserve"> </w:t>
      </w:r>
      <w:r w:rsidR="005C14A2">
        <w:rPr>
          <w:rFonts w:ascii="Arial" w:hAnsi="Arial" w:eastAsia="Times New Roman" w:cs="Arial"/>
          <w:color w:val="FF0000"/>
        </w:rPr>
        <w:t>Bedroom definition</w:t>
      </w:r>
      <w:r w:rsidR="000C7BC2">
        <w:rPr>
          <w:rFonts w:ascii="Arial" w:hAnsi="Arial" w:eastAsia="Times New Roman" w:cs="Arial"/>
          <w:color w:val="FF0000"/>
        </w:rPr>
        <w:t>;</w:t>
      </w:r>
      <w:r w:rsidR="00660DFC">
        <w:rPr>
          <w:rFonts w:ascii="Arial" w:hAnsi="Arial" w:eastAsia="Times New Roman" w:cs="Arial"/>
          <w:color w:val="FF0000"/>
        </w:rPr>
        <w:t xml:space="preserve"> </w:t>
      </w:r>
      <w:r w:rsidR="00ED6B21">
        <w:rPr>
          <w:rFonts w:ascii="Arial" w:hAnsi="Arial" w:eastAsia="Times New Roman" w:cs="Arial"/>
          <w:color w:val="FF0000"/>
        </w:rPr>
        <w:t>Model home sales office/garage</w:t>
      </w:r>
      <w:r w:rsidR="000C7BC2">
        <w:rPr>
          <w:rFonts w:ascii="Arial" w:hAnsi="Arial" w:eastAsia="Times New Roman" w:cs="Arial"/>
          <w:color w:val="FF0000"/>
        </w:rPr>
        <w:t>;</w:t>
      </w:r>
      <w:r w:rsidR="00ED6B21">
        <w:rPr>
          <w:rFonts w:ascii="Arial" w:hAnsi="Arial" w:eastAsia="Times New Roman" w:cs="Arial"/>
          <w:color w:val="FF0000"/>
        </w:rPr>
        <w:t xml:space="preserve"> </w:t>
      </w:r>
    </w:p>
    <w:p w:rsidR="00151DB1" w:rsidP="00933540" w:rsidRDefault="00151DB1" w14:paraId="5F85AB79" w14:textId="77777777">
      <w:pPr>
        <w:ind w:left="720" w:right="-720"/>
        <w:rPr>
          <w:rFonts w:ascii="Arial" w:hAnsi="Arial" w:eastAsia="Times New Roman" w:cs="Arial"/>
          <w:color w:val="FF0000"/>
        </w:rPr>
      </w:pPr>
    </w:p>
    <w:p w:rsidR="00971E5C" w:rsidP="00B72441" w:rsidRDefault="00971E5C" w14:paraId="6FAC63DF" w14:textId="77777777">
      <w:pPr>
        <w:rPr>
          <w:rFonts w:ascii="Arial" w:hAnsi="Arial" w:eastAsia="Times New Roman" w:cs="Arial"/>
          <w:color w:val="212121"/>
        </w:rPr>
      </w:pPr>
    </w:p>
    <w:p w:rsidRPr="0024294B" w:rsidR="00190285" w:rsidP="00F66046" w:rsidRDefault="00190285" w14:paraId="4D78D6F0" w14:textId="49442739">
      <w:pPr>
        <w:pStyle w:val="paragraph"/>
        <w:numPr>
          <w:ilvl w:val="0"/>
          <w:numId w:val="9"/>
        </w:numPr>
        <w:spacing w:before="0" w:beforeAutospacing="0" w:after="0" w:afterAutospacing="0"/>
        <w:textAlignment w:val="baseline"/>
        <w:rPr>
          <w:rStyle w:val="normaltextrun"/>
          <w:rFonts w:ascii="Arial" w:hAnsi="Arial" w:cs="Arial"/>
          <w:b/>
          <w:bCs/>
        </w:rPr>
      </w:pPr>
      <w:r w:rsidRPr="0024294B">
        <w:rPr>
          <w:rStyle w:val="normaltextrun"/>
          <w:rFonts w:ascii="Arial" w:hAnsi="Arial" w:cs="Arial"/>
          <w:b/>
          <w:bCs/>
        </w:rPr>
        <w:t>Sub-Committee or Task Group Chair Updates &amp; Upcoming Ballots</w:t>
      </w:r>
    </w:p>
    <w:p w:rsidRPr="0024294B" w:rsidR="00190285" w:rsidP="00F66046" w:rsidRDefault="00190285" w14:paraId="2FDA952C" w14:textId="24AAC75D">
      <w:pPr>
        <w:pStyle w:val="paragraph"/>
        <w:numPr>
          <w:ilvl w:val="1"/>
          <w:numId w:val="9"/>
        </w:numPr>
        <w:spacing w:before="0" w:beforeAutospacing="0" w:after="0" w:afterAutospacing="0"/>
        <w:textAlignment w:val="baseline"/>
        <w:rPr>
          <w:rStyle w:val="normaltextrun"/>
          <w:rFonts w:ascii="Arial" w:hAnsi="Arial" w:cs="Arial"/>
        </w:rPr>
      </w:pPr>
      <w:r w:rsidRPr="0024294B">
        <w:rPr>
          <w:rStyle w:val="normaltextrun"/>
          <w:rFonts w:ascii="Arial" w:hAnsi="Arial" w:cs="Arial"/>
        </w:rPr>
        <w:t>Calcs [</w:t>
      </w:r>
      <w:r w:rsidR="00151DB1">
        <w:rPr>
          <w:rStyle w:val="normaltextrun"/>
          <w:rFonts w:ascii="Arial" w:hAnsi="Arial" w:cs="Arial"/>
        </w:rPr>
        <w:t>Philip</w:t>
      </w:r>
      <w:r w:rsidR="00713D99">
        <w:rPr>
          <w:rStyle w:val="normaltextrun"/>
          <w:rFonts w:ascii="Arial" w:hAnsi="Arial" w:cs="Arial"/>
        </w:rPr>
        <w:t>/Gayathri/Neal</w:t>
      </w:r>
      <w:r w:rsidRPr="0024294B">
        <w:rPr>
          <w:rStyle w:val="normaltextrun"/>
          <w:rFonts w:ascii="Arial" w:hAnsi="Arial" w:cs="Arial"/>
        </w:rPr>
        <w:t>]</w:t>
      </w:r>
    </w:p>
    <w:p w:rsidRPr="00E028FD" w:rsidR="00E85E73" w:rsidP="737DEE29" w:rsidRDefault="00A70F6B" w14:paraId="4767FB90" w14:textId="593F6476">
      <w:pPr>
        <w:pStyle w:val="paragraph"/>
        <w:numPr>
          <w:ilvl w:val="2"/>
          <w:numId w:val="9"/>
        </w:numPr>
        <w:spacing w:before="0" w:beforeAutospacing="off" w:after="0" w:afterAutospacing="off"/>
        <w:textAlignment w:val="baseline"/>
        <w:rPr>
          <w:rStyle w:val="normaltextrun"/>
          <w:rFonts w:ascii="Arial" w:hAnsi="Arial" w:cs="Arial"/>
        </w:rPr>
      </w:pPr>
      <w:r w:rsidRPr="737DEE29" w:rsidR="7F2B7390">
        <w:rPr>
          <w:rStyle w:val="normaltextrun"/>
          <w:rFonts w:ascii="Arial" w:hAnsi="Arial" w:cs="Arial"/>
        </w:rPr>
        <w:t>Update on</w:t>
      </w:r>
      <w:r w:rsidRPr="737DEE29" w:rsidR="7BF5FA7C">
        <w:rPr>
          <w:rStyle w:val="normaltextrun"/>
          <w:rFonts w:ascii="Arial" w:hAnsi="Arial" w:cs="Arial"/>
        </w:rPr>
        <w:t xml:space="preserve"> </w:t>
      </w:r>
      <w:r w:rsidRPr="737DEE29" w:rsidR="14365CAE">
        <w:rPr>
          <w:rStyle w:val="normaltextrun"/>
          <w:rFonts w:ascii="Arial" w:hAnsi="Arial" w:cs="Arial"/>
        </w:rPr>
        <w:t xml:space="preserve">Addendum </w:t>
      </w:r>
      <w:r w:rsidRPr="737DEE29" w:rsidR="04CF34AE">
        <w:rPr>
          <w:rStyle w:val="normaltextrun"/>
          <w:rFonts w:ascii="Arial" w:hAnsi="Arial" w:cs="Arial"/>
        </w:rPr>
        <w:t xml:space="preserve">77 (formerly </w:t>
      </w:r>
      <w:r w:rsidRPr="737DEE29" w:rsidR="04CF34AE">
        <w:rPr>
          <w:rStyle w:val="normaltextrun"/>
          <w:rFonts w:ascii="Arial" w:hAnsi="Arial" w:cs="Arial"/>
        </w:rPr>
        <w:t>Addendum</w:t>
      </w:r>
      <w:r w:rsidRPr="737DEE29" w:rsidR="14365CAE">
        <w:rPr>
          <w:rStyle w:val="normaltextrun"/>
          <w:rFonts w:ascii="Arial" w:hAnsi="Arial" w:cs="Arial"/>
        </w:rPr>
        <w:t>F</w:t>
      </w:r>
      <w:r w:rsidRPr="737DEE29" w:rsidR="04CF34AE">
        <w:rPr>
          <w:rStyle w:val="normaltextrun"/>
          <w:rFonts w:ascii="Arial" w:hAnsi="Arial" w:cs="Arial"/>
        </w:rPr>
        <w:t>)</w:t>
      </w:r>
      <w:r w:rsidRPr="737DEE29" w:rsidR="5172A69B">
        <w:rPr>
          <w:rStyle w:val="normaltextrun"/>
          <w:rFonts w:ascii="Arial" w:hAnsi="Arial" w:cs="Arial"/>
        </w:rPr>
        <w:t xml:space="preserve"> - Gayathri</w:t>
      </w:r>
    </w:p>
    <w:p w:rsidR="2E61659C" w:rsidP="737DEE29" w:rsidRDefault="2E61659C" w14:paraId="1FBCABEA" w14:textId="6AF0FD62">
      <w:pPr>
        <w:pStyle w:val="paragraph"/>
        <w:spacing w:before="0" w:beforeAutospacing="off" w:after="0" w:afterAutospacing="off"/>
        <w:rPr>
          <w:rStyle w:val="normaltextrun"/>
          <w:rFonts w:ascii="Arial" w:hAnsi="Arial" w:cs="Arial"/>
          <w:color w:val="0070C0"/>
        </w:rPr>
      </w:pPr>
      <w:r w:rsidRPr="737DEE29" w:rsidR="2E61659C">
        <w:rPr>
          <w:rStyle w:val="normaltextrun"/>
          <w:rFonts w:ascii="Arial" w:hAnsi="Arial" w:cs="Arial"/>
          <w:color w:val="0070C0"/>
        </w:rPr>
        <w:t xml:space="preserve">The committee reviewed updates to hybrid heat pump water heater requirements, now proposed as MINHERS Addendum 77 for refinement and feedback. </w:t>
      </w:r>
    </w:p>
    <w:p w:rsidR="2E61659C" w:rsidP="737DEE29" w:rsidRDefault="2E61659C" w14:paraId="522502C7" w14:textId="5C82A67B">
      <w:pPr>
        <w:pStyle w:val="paragraph"/>
        <w:spacing w:before="0" w:beforeAutospacing="off" w:after="0" w:afterAutospacing="off"/>
        <w:rPr>
          <w:rStyle w:val="normaltextrun"/>
          <w:rFonts w:ascii="Arial" w:hAnsi="Arial" w:cs="Arial"/>
          <w:color w:val="0070C0"/>
        </w:rPr>
      </w:pPr>
      <w:r w:rsidRPr="737DEE29" w:rsidR="2E61659C">
        <w:rPr>
          <w:rStyle w:val="normaltextrun"/>
          <w:rFonts w:ascii="Arial" w:hAnsi="Arial" w:cs="Arial"/>
          <w:color w:val="0070C0"/>
        </w:rPr>
        <w:t xml:space="preserve">The addendum sets criteria for </w:t>
      </w:r>
      <w:r w:rsidRPr="737DEE29" w:rsidR="2E61659C">
        <w:rPr>
          <w:rStyle w:val="normaltextrun"/>
          <w:rFonts w:ascii="Arial" w:hAnsi="Arial" w:cs="Arial"/>
          <w:color w:val="0070C0"/>
        </w:rPr>
        <w:t>validating</w:t>
      </w:r>
      <w:r w:rsidRPr="737DEE29" w:rsidR="2E61659C">
        <w:rPr>
          <w:rStyle w:val="normaltextrun"/>
          <w:rFonts w:ascii="Arial" w:hAnsi="Arial" w:cs="Arial"/>
          <w:color w:val="0070C0"/>
        </w:rPr>
        <w:t xml:space="preserve"> efficiency, focusing on hybrid systems that use both heat pump and electric resistance modes. Definitions were clarified to limit the scope to these systems, addressing factors like airflow and space volume. </w:t>
      </w:r>
    </w:p>
    <w:p w:rsidR="2E61659C" w:rsidP="737DEE29" w:rsidRDefault="2E61659C" w14:paraId="38A008C7" w14:textId="075E9791">
      <w:pPr>
        <w:pStyle w:val="paragraph"/>
        <w:spacing w:before="0" w:beforeAutospacing="off" w:after="0" w:afterAutospacing="off"/>
        <w:rPr>
          <w:rStyle w:val="normaltextrun"/>
          <w:rFonts w:ascii="Arial" w:hAnsi="Arial" w:cs="Arial"/>
          <w:color w:val="0070C0"/>
        </w:rPr>
      </w:pPr>
      <w:r w:rsidRPr="737DEE29" w:rsidR="2E61659C">
        <w:rPr>
          <w:rStyle w:val="normaltextrun"/>
          <w:rFonts w:ascii="Arial" w:hAnsi="Arial" w:cs="Arial"/>
          <w:color w:val="0070C0"/>
        </w:rPr>
        <w:t xml:space="preserve">Key updates include requirements for installation: systems must have either </w:t>
      </w:r>
      <w:r w:rsidRPr="737DEE29" w:rsidR="2E61659C">
        <w:rPr>
          <w:rStyle w:val="normaltextrun"/>
          <w:rFonts w:ascii="Arial" w:hAnsi="Arial" w:cs="Arial"/>
          <w:color w:val="0070C0"/>
        </w:rPr>
        <w:t>700 cubic feet</w:t>
      </w:r>
      <w:r w:rsidRPr="737DEE29" w:rsidR="2E61659C">
        <w:rPr>
          <w:rStyle w:val="normaltextrun"/>
          <w:rFonts w:ascii="Arial" w:hAnsi="Arial" w:cs="Arial"/>
          <w:color w:val="0070C0"/>
        </w:rPr>
        <w:t xml:space="preserve"> of air volume, ducted intake and exhaust, or a 300-square-inch net free opening for airflow. A default calculation method for </w:t>
      </w:r>
      <w:r w:rsidRPr="737DEE29" w:rsidR="2E61659C">
        <w:rPr>
          <w:rStyle w:val="normaltextrun"/>
          <w:rFonts w:ascii="Arial" w:hAnsi="Arial" w:cs="Arial"/>
          <w:color w:val="0070C0"/>
        </w:rPr>
        <w:t>determining</w:t>
      </w:r>
      <w:r w:rsidRPr="737DEE29" w:rsidR="2E61659C">
        <w:rPr>
          <w:rStyle w:val="normaltextrun"/>
          <w:rFonts w:ascii="Arial" w:hAnsi="Arial" w:cs="Arial"/>
          <w:color w:val="0070C0"/>
        </w:rPr>
        <w:t xml:space="preserve"> the net free area was also added to </w:t>
      </w:r>
      <w:r w:rsidRPr="737DEE29" w:rsidR="2E61659C">
        <w:rPr>
          <w:rStyle w:val="normaltextrun"/>
          <w:rFonts w:ascii="Arial" w:hAnsi="Arial" w:cs="Arial"/>
          <w:color w:val="0070C0"/>
        </w:rPr>
        <w:t>assist</w:t>
      </w:r>
      <w:r w:rsidRPr="737DEE29" w:rsidR="2E61659C">
        <w:rPr>
          <w:rStyle w:val="normaltextrun"/>
          <w:rFonts w:ascii="Arial" w:hAnsi="Arial" w:cs="Arial"/>
          <w:color w:val="0070C0"/>
        </w:rPr>
        <w:t xml:space="preserve"> </w:t>
      </w:r>
      <w:r w:rsidRPr="737DEE29" w:rsidR="63A35BD6">
        <w:rPr>
          <w:rStyle w:val="normaltextrun"/>
          <w:rFonts w:ascii="Arial" w:hAnsi="Arial" w:cs="Arial"/>
          <w:color w:val="0070C0"/>
        </w:rPr>
        <w:t>R</w:t>
      </w:r>
      <w:r w:rsidRPr="737DEE29" w:rsidR="2E61659C">
        <w:rPr>
          <w:rStyle w:val="normaltextrun"/>
          <w:rFonts w:ascii="Arial" w:hAnsi="Arial" w:cs="Arial"/>
          <w:color w:val="0070C0"/>
        </w:rPr>
        <w:t>ater</w:t>
      </w:r>
      <w:r w:rsidRPr="737DEE29" w:rsidR="2E61659C">
        <w:rPr>
          <w:rStyle w:val="normaltextrun"/>
          <w:rFonts w:ascii="Arial" w:hAnsi="Arial" w:cs="Arial"/>
          <w:color w:val="0070C0"/>
        </w:rPr>
        <w:t xml:space="preserve">s. </w:t>
      </w:r>
    </w:p>
    <w:p w:rsidR="2E61659C" w:rsidP="737DEE29" w:rsidRDefault="2E61659C" w14:paraId="7E75C849" w14:textId="77A0028D">
      <w:pPr>
        <w:pStyle w:val="paragraph"/>
        <w:spacing w:before="0" w:beforeAutospacing="off" w:after="0" w:afterAutospacing="off"/>
        <w:rPr>
          <w:rStyle w:val="normaltextrun"/>
          <w:rFonts w:ascii="Arial" w:hAnsi="Arial" w:cs="Arial"/>
          <w:color w:val="0070C0"/>
        </w:rPr>
      </w:pPr>
      <w:r w:rsidRPr="737DEE29" w:rsidR="2E61659C">
        <w:rPr>
          <w:rStyle w:val="normaltextrun"/>
          <w:rFonts w:ascii="Arial" w:hAnsi="Arial" w:cs="Arial"/>
          <w:color w:val="0070C0"/>
        </w:rPr>
        <w:t>New language on heat source calculations ensures consistency across modeling systems. These updates aim to create clear, practical standards for hybrid systems while accommodating industry needs.</w:t>
      </w:r>
    </w:p>
    <w:p w:rsidR="737DEE29" w:rsidP="737DEE29" w:rsidRDefault="737DEE29" w14:paraId="02ADD552" w14:textId="6EC11668">
      <w:pPr>
        <w:pStyle w:val="paragraph"/>
        <w:spacing w:before="0" w:beforeAutospacing="off" w:after="0" w:afterAutospacing="off"/>
        <w:rPr>
          <w:rStyle w:val="normaltextrun"/>
          <w:rFonts w:ascii="Arial" w:hAnsi="Arial" w:cs="Arial"/>
        </w:rPr>
      </w:pPr>
    </w:p>
    <w:p w:rsidR="737DEE29" w:rsidP="737DEE29" w:rsidRDefault="737DEE29" w14:paraId="064981AA" w14:textId="5696FF74">
      <w:pPr>
        <w:pStyle w:val="paragraph"/>
        <w:spacing w:before="0" w:beforeAutospacing="off" w:after="0" w:afterAutospacing="off"/>
        <w:rPr>
          <w:rStyle w:val="normaltextrun"/>
          <w:rFonts w:ascii="Arial" w:hAnsi="Arial" w:cs="Arial"/>
        </w:rPr>
      </w:pPr>
    </w:p>
    <w:p w:rsidR="005C50F4" w:rsidP="737DEE29" w:rsidRDefault="00713D99" w14:paraId="2C966430" w14:textId="1C48471E">
      <w:pPr>
        <w:pStyle w:val="paragraph"/>
        <w:numPr>
          <w:ilvl w:val="2"/>
          <w:numId w:val="9"/>
        </w:numPr>
        <w:spacing w:before="0" w:beforeAutospacing="off" w:after="0" w:afterAutospacing="off"/>
        <w:textAlignment w:val="baseline"/>
        <w:rPr>
          <w:rStyle w:val="normaltextrun"/>
          <w:rFonts w:ascii="Arial" w:hAnsi="Arial" w:cs="Arial"/>
        </w:rPr>
      </w:pPr>
      <w:r w:rsidRPr="737DEE29" w:rsidR="04CF34AE">
        <w:rPr>
          <w:rStyle w:val="normaltextrun"/>
          <w:rFonts w:ascii="Arial" w:hAnsi="Arial" w:cs="Arial"/>
        </w:rPr>
        <w:t>Questions/discussion Publication 002-2024</w:t>
      </w:r>
      <w:r w:rsidRPr="737DEE29" w:rsidR="5172A69B">
        <w:rPr>
          <w:rStyle w:val="normaltextrun"/>
          <w:rFonts w:ascii="Arial" w:hAnsi="Arial" w:cs="Arial"/>
        </w:rPr>
        <w:t xml:space="preserve"> </w:t>
      </w:r>
      <w:r w:rsidRPr="737DEE29" w:rsidR="5172A69B">
        <w:rPr>
          <w:rStyle w:val="normaltextrun"/>
          <w:rFonts w:ascii="Arial" w:hAnsi="Arial" w:cs="Arial"/>
        </w:rPr>
        <w:t>–</w:t>
      </w:r>
      <w:r w:rsidRPr="737DEE29" w:rsidR="5172A69B">
        <w:rPr>
          <w:rStyle w:val="normaltextrun"/>
          <w:rFonts w:ascii="Arial" w:hAnsi="Arial" w:cs="Arial"/>
        </w:rPr>
        <w:t xml:space="preserve"> Neal</w:t>
      </w:r>
    </w:p>
    <w:p w:rsidR="3DEE4B87" w:rsidP="737DEE29" w:rsidRDefault="3DEE4B87" w14:paraId="78F50C91" w14:textId="2BDA8745">
      <w:pPr>
        <w:pStyle w:val="paragraph"/>
        <w:spacing w:before="0" w:beforeAutospacing="off" w:after="0" w:afterAutospacing="off"/>
        <w:rPr>
          <w:rStyle w:val="normaltextrun"/>
          <w:rFonts w:ascii="Arial" w:hAnsi="Arial" w:cs="Arial"/>
          <w:color w:val="0070C0"/>
        </w:rPr>
      </w:pPr>
      <w:r w:rsidRPr="737DEE29" w:rsidR="3DEE4B87">
        <w:rPr>
          <w:rStyle w:val="normaltextrun"/>
          <w:rFonts w:ascii="Arial" w:hAnsi="Arial" w:cs="Arial"/>
          <w:color w:val="0070C0"/>
        </w:rPr>
        <w:t xml:space="preserve">The updates include a mix of editorial and significant changes, with the most notable revisions related to standard 140 and its acceptance criteria for load calculation cases. These changes, which have been presented at multiple RESNET conferences, aim to increase consistency across software applications and include stricter criteria that </w:t>
      </w:r>
      <w:r w:rsidRPr="737DEE29" w:rsidR="3829AE9E">
        <w:rPr>
          <w:rStyle w:val="normaltextrun"/>
          <w:rFonts w:ascii="Arial" w:hAnsi="Arial" w:cs="Arial"/>
          <w:color w:val="0070C0"/>
        </w:rPr>
        <w:t xml:space="preserve">all </w:t>
      </w:r>
      <w:r w:rsidRPr="737DEE29" w:rsidR="3DEE4B87">
        <w:rPr>
          <w:rStyle w:val="normaltextrun"/>
          <w:rFonts w:ascii="Arial" w:hAnsi="Arial" w:cs="Arial"/>
          <w:color w:val="0070C0"/>
        </w:rPr>
        <w:t xml:space="preserve">software developers have </w:t>
      </w:r>
      <w:r w:rsidRPr="737DEE29" w:rsidR="3DEE4B87">
        <w:rPr>
          <w:rStyle w:val="normaltextrun"/>
          <w:rFonts w:ascii="Arial" w:hAnsi="Arial" w:cs="Arial"/>
          <w:color w:val="0070C0"/>
        </w:rPr>
        <w:t>demonstrated</w:t>
      </w:r>
      <w:r w:rsidRPr="737DEE29" w:rsidR="3DEE4B87">
        <w:rPr>
          <w:rStyle w:val="normaltextrun"/>
          <w:rFonts w:ascii="Arial" w:hAnsi="Arial" w:cs="Arial"/>
          <w:color w:val="0070C0"/>
        </w:rPr>
        <w:t xml:space="preserve"> compliance with. </w:t>
      </w:r>
    </w:p>
    <w:p w:rsidR="3DEE4B87" w:rsidP="737DEE29" w:rsidRDefault="3DEE4B87" w14:paraId="775494AC" w14:textId="61826720">
      <w:pPr>
        <w:pStyle w:val="paragraph"/>
        <w:spacing w:before="0" w:beforeAutospacing="off" w:after="0" w:afterAutospacing="off"/>
        <w:rPr>
          <w:rStyle w:val="normaltextrun"/>
          <w:rFonts w:ascii="Arial" w:hAnsi="Arial" w:cs="Arial"/>
          <w:color w:val="0070C0"/>
        </w:rPr>
      </w:pPr>
      <w:r w:rsidRPr="737DEE29" w:rsidR="3DEE4B87">
        <w:rPr>
          <w:rStyle w:val="normaltextrun"/>
          <w:rFonts w:ascii="Arial" w:hAnsi="Arial" w:cs="Arial"/>
          <w:color w:val="0070C0"/>
        </w:rPr>
        <w:t xml:space="preserve">Minor updates related to changes in Standard 301, set to be adopted in 2025, were also made. </w:t>
      </w:r>
      <w:r w:rsidRPr="737DEE29" w:rsidR="5A0F0E4F">
        <w:rPr>
          <w:rStyle w:val="normaltextrun"/>
          <w:rFonts w:ascii="Arial" w:hAnsi="Arial" w:cs="Arial"/>
          <w:color w:val="0070C0"/>
        </w:rPr>
        <w:t>U</w:t>
      </w:r>
      <w:r w:rsidRPr="737DEE29" w:rsidR="3DEE4B87">
        <w:rPr>
          <w:rStyle w:val="normaltextrun"/>
          <w:rFonts w:ascii="Arial" w:hAnsi="Arial" w:cs="Arial"/>
          <w:color w:val="0070C0"/>
        </w:rPr>
        <w:t xml:space="preserve">pdates to acceptance criteria for HVAC tests and distribution system efficiency tests were noted, as well as clarifications requiring software to </w:t>
      </w:r>
      <w:r w:rsidRPr="737DEE29" w:rsidR="3DEE4B87">
        <w:rPr>
          <w:rStyle w:val="normaltextrun"/>
          <w:rFonts w:ascii="Arial" w:hAnsi="Arial" w:cs="Arial"/>
          <w:color w:val="0070C0"/>
        </w:rPr>
        <w:t>maintain</w:t>
      </w:r>
      <w:r w:rsidRPr="737DEE29" w:rsidR="3DEE4B87">
        <w:rPr>
          <w:rStyle w:val="normaltextrun"/>
          <w:rFonts w:ascii="Arial" w:hAnsi="Arial" w:cs="Arial"/>
          <w:color w:val="0070C0"/>
        </w:rPr>
        <w:t xml:space="preserve"> consistent settings across both testing and application scenarios.</w:t>
      </w:r>
      <w:r w:rsidRPr="737DEE29" w:rsidR="2B54B979">
        <w:rPr>
          <w:rStyle w:val="normaltextrun"/>
          <w:rFonts w:ascii="Arial" w:hAnsi="Arial" w:cs="Arial"/>
          <w:color w:val="0070C0"/>
        </w:rPr>
        <w:t xml:space="preserve"> </w:t>
      </w:r>
    </w:p>
    <w:p w:rsidR="2B54B979" w:rsidP="737DEE29" w:rsidRDefault="2B54B979" w14:paraId="38E2B3E9" w14:textId="47659B8C">
      <w:pPr>
        <w:pStyle w:val="paragraph"/>
        <w:spacing w:before="0" w:beforeAutospacing="off" w:after="0" w:afterAutospacing="off"/>
        <w:rPr>
          <w:rStyle w:val="normaltextrun"/>
          <w:rFonts w:ascii="Arial" w:hAnsi="Arial" w:cs="Arial"/>
          <w:color w:val="0070C0"/>
        </w:rPr>
      </w:pPr>
      <w:r w:rsidRPr="737DEE29" w:rsidR="2B54B979">
        <w:rPr>
          <w:rStyle w:val="normaltextrun"/>
          <w:rFonts w:ascii="Arial" w:hAnsi="Arial" w:cs="Arial"/>
          <w:color w:val="0070C0"/>
        </w:rPr>
        <w:t xml:space="preserve">Further revisions include the requirement for software to provide detailed diagnostic outputs to help RESNET staff and energy modeling teams evaluate discrepancies, and a new testing capability requiring software to simulate a scenario where the rated home matches the reference home, producing an ERI of 100. </w:t>
      </w:r>
    </w:p>
    <w:p w:rsidR="2B54B979" w:rsidP="737DEE29" w:rsidRDefault="2B54B979" w14:paraId="5BB45991" w14:textId="3A4FB58B">
      <w:pPr>
        <w:pStyle w:val="paragraph"/>
        <w:spacing w:before="0" w:beforeAutospacing="off" w:after="0" w:afterAutospacing="off"/>
        <w:rPr>
          <w:rStyle w:val="normaltextrun"/>
          <w:rFonts w:ascii="Arial" w:hAnsi="Arial" w:cs="Arial"/>
          <w:color w:val="0070C0"/>
        </w:rPr>
      </w:pPr>
      <w:r w:rsidRPr="737DEE29" w:rsidR="2B54B979">
        <w:rPr>
          <w:rStyle w:val="normaltextrun"/>
          <w:rFonts w:ascii="Arial" w:hAnsi="Arial" w:cs="Arial"/>
          <w:color w:val="0070C0"/>
        </w:rPr>
        <w:t>One editorial update replaced "301-2022" with "MINHERS Standard" for consistency, and minor corrections such as removing unnecessary sections and updating the cover date were also made.</w:t>
      </w:r>
    </w:p>
    <w:p w:rsidR="2B54B979" w:rsidP="737DEE29" w:rsidRDefault="2B54B979" w14:paraId="0D2B1DC2" w14:textId="6C255B2D">
      <w:pPr>
        <w:pStyle w:val="paragraph"/>
        <w:spacing w:before="0" w:beforeAutospacing="off" w:after="0" w:afterAutospacing="off"/>
        <w:rPr>
          <w:rStyle w:val="normaltextrun"/>
          <w:rFonts w:ascii="Arial" w:hAnsi="Arial" w:cs="Arial"/>
          <w:color w:val="0070C0"/>
        </w:rPr>
      </w:pPr>
      <w:r w:rsidRPr="737DEE29" w:rsidR="2B54B979">
        <w:rPr>
          <w:rStyle w:val="normaltextrun"/>
          <w:rFonts w:ascii="Arial" w:hAnsi="Arial" w:cs="Arial"/>
          <w:color w:val="0070C0"/>
        </w:rPr>
        <w:t xml:space="preserve">To address concerns, it was clarified that this is an SDC 300 ballot and not subject to public comment. The ballot </w:t>
      </w:r>
      <w:r w:rsidRPr="737DEE29" w:rsidR="2B54B979">
        <w:rPr>
          <w:rStyle w:val="normaltextrun"/>
          <w:rFonts w:ascii="Arial" w:hAnsi="Arial" w:cs="Arial"/>
          <w:color w:val="0070C0"/>
        </w:rPr>
        <w:t>remains</w:t>
      </w:r>
      <w:r w:rsidRPr="737DEE29" w:rsidR="2B54B979">
        <w:rPr>
          <w:rStyle w:val="normaltextrun"/>
          <w:rFonts w:ascii="Arial" w:hAnsi="Arial" w:cs="Arial"/>
          <w:color w:val="0070C0"/>
        </w:rPr>
        <w:t xml:space="preserve"> active, and three editorial changes made since its release will not affect the voting process. These changes will be explicitly noted and distributed to all committee members alongside meeting minutes for transparency. Despite the adjustments, the intent of the document </w:t>
      </w:r>
      <w:r w:rsidRPr="737DEE29" w:rsidR="2B54B979">
        <w:rPr>
          <w:rStyle w:val="normaltextrun"/>
          <w:rFonts w:ascii="Arial" w:hAnsi="Arial" w:cs="Arial"/>
          <w:color w:val="0070C0"/>
        </w:rPr>
        <w:t>remains</w:t>
      </w:r>
      <w:r w:rsidRPr="737DEE29" w:rsidR="2B54B979">
        <w:rPr>
          <w:rStyle w:val="normaltextrun"/>
          <w:rFonts w:ascii="Arial" w:hAnsi="Arial" w:cs="Arial"/>
          <w:color w:val="0070C0"/>
        </w:rPr>
        <w:t xml:space="preserve"> unchanged, and the revisions are considered non-substantive. The process will </w:t>
      </w:r>
      <w:r w:rsidRPr="737DEE29" w:rsidR="2B54B979">
        <w:rPr>
          <w:rStyle w:val="normaltextrun"/>
          <w:rFonts w:ascii="Arial" w:hAnsi="Arial" w:cs="Arial"/>
          <w:color w:val="0070C0"/>
        </w:rPr>
        <w:t>proceed</w:t>
      </w:r>
      <w:r w:rsidRPr="737DEE29" w:rsidR="2B54B979">
        <w:rPr>
          <w:rStyle w:val="normaltextrun"/>
          <w:rFonts w:ascii="Arial" w:hAnsi="Arial" w:cs="Arial"/>
          <w:color w:val="0070C0"/>
        </w:rPr>
        <w:t xml:space="preserve"> without requiring re-balloting, ensuring all members are informed of the updates.</w:t>
      </w:r>
    </w:p>
    <w:p w:rsidR="737DEE29" w:rsidP="737DEE29" w:rsidRDefault="737DEE29" w14:paraId="6F58C4E1" w14:textId="1424B131">
      <w:pPr>
        <w:pStyle w:val="paragraph"/>
        <w:spacing w:before="0" w:beforeAutospacing="off" w:after="0" w:afterAutospacing="off"/>
        <w:rPr>
          <w:rStyle w:val="normaltextrun"/>
          <w:rFonts w:ascii="Arial" w:hAnsi="Arial" w:cs="Arial"/>
        </w:rPr>
      </w:pPr>
    </w:p>
    <w:p w:rsidR="00713D99" w:rsidP="00F66046" w:rsidRDefault="00713D99" w14:paraId="07F3FD6C" w14:textId="3F4D8695">
      <w:pPr>
        <w:pStyle w:val="paragraph"/>
        <w:numPr>
          <w:ilvl w:val="2"/>
          <w:numId w:val="9"/>
        </w:numPr>
        <w:spacing w:before="0" w:beforeAutospacing="0" w:after="0" w:afterAutospacing="0"/>
        <w:textAlignment w:val="baseline"/>
        <w:rPr>
          <w:rStyle w:val="normaltextrun"/>
          <w:rFonts w:ascii="Arial" w:hAnsi="Arial" w:cs="Arial"/>
        </w:rPr>
      </w:pPr>
      <w:r w:rsidRPr="737DEE29" w:rsidR="04CF34AE">
        <w:rPr>
          <w:rStyle w:val="normaltextrun"/>
          <w:rFonts w:ascii="Arial" w:hAnsi="Arial" w:cs="Arial"/>
        </w:rPr>
        <w:t>Questions/discussion Addendum 82 – Neal</w:t>
      </w:r>
    </w:p>
    <w:p w:rsidR="34019566" w:rsidP="737DEE29" w:rsidRDefault="34019566" w14:paraId="40BA2DF8" w14:textId="6F6B4CDA">
      <w:pPr>
        <w:pStyle w:val="paragraph"/>
        <w:suppressLineNumbers w:val="0"/>
        <w:bidi w:val="0"/>
        <w:spacing w:before="0" w:beforeAutospacing="off" w:after="0" w:afterAutospacing="off" w:line="259" w:lineRule="auto"/>
        <w:ind w:left="0" w:right="0"/>
        <w:jc w:val="left"/>
        <w:rPr>
          <w:rStyle w:val="normaltextrun"/>
          <w:rFonts w:ascii="Arial" w:hAnsi="Arial" w:cs="Arial"/>
          <w:color w:val="0070C0"/>
        </w:rPr>
      </w:pPr>
      <w:r w:rsidRPr="737DEE29" w:rsidR="34019566">
        <w:rPr>
          <w:rStyle w:val="normaltextrun"/>
          <w:rFonts w:ascii="Arial" w:hAnsi="Arial" w:cs="Arial"/>
          <w:color w:val="0070C0"/>
        </w:rPr>
        <w:t>This Addendum is being proposed as an amendment to the R</w:t>
      </w:r>
      <w:r w:rsidRPr="737DEE29" w:rsidR="2B4E90F9">
        <w:rPr>
          <w:rStyle w:val="normaltextrun"/>
          <w:rFonts w:ascii="Arial" w:hAnsi="Arial" w:cs="Arial"/>
          <w:color w:val="0070C0"/>
        </w:rPr>
        <w:t xml:space="preserve">ESNET </w:t>
      </w:r>
      <w:r w:rsidRPr="737DEE29" w:rsidR="34019566">
        <w:rPr>
          <w:rStyle w:val="normaltextrun"/>
          <w:rFonts w:ascii="Arial" w:hAnsi="Arial" w:cs="Arial"/>
          <w:color w:val="0070C0"/>
        </w:rPr>
        <w:t>MI</w:t>
      </w:r>
      <w:r w:rsidRPr="737DEE29" w:rsidR="5F886A51">
        <w:rPr>
          <w:rStyle w:val="normaltextrun"/>
          <w:rFonts w:ascii="Arial" w:hAnsi="Arial" w:cs="Arial"/>
          <w:color w:val="0070C0"/>
        </w:rPr>
        <w:t>N</w:t>
      </w:r>
      <w:r w:rsidRPr="737DEE29" w:rsidR="34019566">
        <w:rPr>
          <w:rStyle w:val="normaltextrun"/>
          <w:rFonts w:ascii="Arial" w:hAnsi="Arial" w:cs="Arial"/>
          <w:color w:val="0070C0"/>
        </w:rPr>
        <w:t>HERS standards rather than directly as an ANSI standard. By approaching it through MINHERS first, the group aims to gather public comments and manufacturer feedback to refine the proposal before advancing it to ANSI. Ne</w:t>
      </w:r>
      <w:r w:rsidRPr="737DEE29" w:rsidR="6E3D77A3">
        <w:rPr>
          <w:rStyle w:val="normaltextrun"/>
          <w:rFonts w:ascii="Arial" w:hAnsi="Arial" w:cs="Arial"/>
          <w:color w:val="0070C0"/>
        </w:rPr>
        <w:t>a</w:t>
      </w:r>
      <w:r w:rsidRPr="737DEE29" w:rsidR="34019566">
        <w:rPr>
          <w:rStyle w:val="normaltextrun"/>
          <w:rFonts w:ascii="Arial" w:hAnsi="Arial" w:cs="Arial"/>
          <w:color w:val="0070C0"/>
        </w:rPr>
        <w:t>l emphasized that this approach allows for more flexibility to address potential issues before software developers fully implement the changes.</w:t>
      </w:r>
    </w:p>
    <w:p w:rsidR="5F6A53BA" w:rsidP="737DEE29" w:rsidRDefault="5F6A53BA" w14:paraId="0728ADAB" w14:textId="5B0FD603">
      <w:pPr>
        <w:pStyle w:val="paragraph"/>
        <w:suppressLineNumbers w:val="0"/>
        <w:bidi w:val="0"/>
        <w:spacing w:before="0" w:beforeAutospacing="off" w:after="0" w:afterAutospacing="off" w:line="259" w:lineRule="auto"/>
        <w:ind w:left="0" w:right="0"/>
        <w:jc w:val="left"/>
        <w:rPr>
          <w:rStyle w:val="normaltextrun"/>
          <w:rFonts w:ascii="Arial" w:hAnsi="Arial" w:cs="Arial"/>
          <w:color w:val="0070C0"/>
        </w:rPr>
      </w:pPr>
      <w:r w:rsidRPr="737DEE29" w:rsidR="5F6A53BA">
        <w:rPr>
          <w:rStyle w:val="normaltextrun"/>
          <w:rFonts w:ascii="Arial" w:hAnsi="Arial" w:cs="Arial"/>
          <w:color w:val="0070C0"/>
        </w:rPr>
        <w:t>The addendum was previously reviewed by the SDC300 in September, and no significant updates have been made to the document since then. Ne</w:t>
      </w:r>
      <w:r w:rsidRPr="737DEE29" w:rsidR="174CFCBF">
        <w:rPr>
          <w:rStyle w:val="normaltextrun"/>
          <w:rFonts w:ascii="Arial" w:hAnsi="Arial" w:cs="Arial"/>
          <w:color w:val="0070C0"/>
        </w:rPr>
        <w:t>a</w:t>
      </w:r>
      <w:r w:rsidRPr="737DEE29" w:rsidR="5F6A53BA">
        <w:rPr>
          <w:rStyle w:val="normaltextrun"/>
          <w:rFonts w:ascii="Arial" w:hAnsi="Arial" w:cs="Arial"/>
          <w:color w:val="0070C0"/>
        </w:rPr>
        <w:t>l has addressed questions from voting members, including clarifications about the rationale behind specific data in the tables. Rick and Ne</w:t>
      </w:r>
      <w:r w:rsidRPr="737DEE29" w:rsidR="27ED26CB">
        <w:rPr>
          <w:rStyle w:val="normaltextrun"/>
          <w:rFonts w:ascii="Arial" w:hAnsi="Arial" w:cs="Arial"/>
          <w:color w:val="0070C0"/>
        </w:rPr>
        <w:t>a</w:t>
      </w:r>
      <w:r w:rsidRPr="737DEE29" w:rsidR="5F6A53BA">
        <w:rPr>
          <w:rStyle w:val="normaltextrun"/>
          <w:rFonts w:ascii="Arial" w:hAnsi="Arial" w:cs="Arial"/>
          <w:color w:val="0070C0"/>
        </w:rPr>
        <w:t xml:space="preserve">l also highlighted that, while public comments may lead to refinements, the addendum will not </w:t>
      </w:r>
      <w:r w:rsidRPr="737DEE29" w:rsidR="5F6A53BA">
        <w:rPr>
          <w:rStyle w:val="normaltextrun"/>
          <w:rFonts w:ascii="Arial" w:hAnsi="Arial" w:cs="Arial"/>
          <w:color w:val="0070C0"/>
        </w:rPr>
        <w:t>immediately</w:t>
      </w:r>
      <w:r w:rsidRPr="737DEE29" w:rsidR="5F6A53BA">
        <w:rPr>
          <w:rStyle w:val="normaltextrun"/>
          <w:rFonts w:ascii="Arial" w:hAnsi="Arial" w:cs="Arial"/>
          <w:color w:val="0070C0"/>
        </w:rPr>
        <w:t xml:space="preserve"> </w:t>
      </w:r>
      <w:r w:rsidRPr="737DEE29" w:rsidR="5F6A53BA">
        <w:rPr>
          <w:rStyle w:val="normaltextrun"/>
          <w:rFonts w:ascii="Arial" w:hAnsi="Arial" w:cs="Arial"/>
          <w:color w:val="0070C0"/>
        </w:rPr>
        <w:t>proceed</w:t>
      </w:r>
      <w:r w:rsidRPr="737DEE29" w:rsidR="5F6A53BA">
        <w:rPr>
          <w:rStyle w:val="normaltextrun"/>
          <w:rFonts w:ascii="Arial" w:hAnsi="Arial" w:cs="Arial"/>
          <w:color w:val="0070C0"/>
        </w:rPr>
        <w:t xml:space="preserve"> to publication even if no substantial feedback is received. A detailed impact analysis and timeline for voluntary and mandatory compliance dates will be </w:t>
      </w:r>
      <w:r w:rsidRPr="737DEE29" w:rsidR="5F6A53BA">
        <w:rPr>
          <w:rStyle w:val="normaltextrun"/>
          <w:rFonts w:ascii="Arial" w:hAnsi="Arial" w:cs="Arial"/>
          <w:color w:val="0070C0"/>
        </w:rPr>
        <w:t>required</w:t>
      </w:r>
      <w:r w:rsidRPr="737DEE29" w:rsidR="5F6A53BA">
        <w:rPr>
          <w:rStyle w:val="normaltextrun"/>
          <w:rFonts w:ascii="Arial" w:hAnsi="Arial" w:cs="Arial"/>
          <w:color w:val="0070C0"/>
        </w:rPr>
        <w:t xml:space="preserve"> before adoption.</w:t>
      </w:r>
    </w:p>
    <w:p w:rsidR="5F6A53BA" w:rsidP="737DEE29" w:rsidRDefault="5F6A53BA" w14:paraId="4F966952" w14:textId="21497E3A">
      <w:pPr>
        <w:pStyle w:val="paragraph"/>
        <w:suppressLineNumbers w:val="0"/>
        <w:bidi w:val="0"/>
        <w:spacing w:before="0" w:beforeAutospacing="off" w:after="0" w:afterAutospacing="off" w:line="259" w:lineRule="auto"/>
        <w:ind w:left="0" w:right="0"/>
        <w:jc w:val="left"/>
        <w:rPr>
          <w:rStyle w:val="normaltextrun"/>
          <w:rFonts w:ascii="Arial" w:hAnsi="Arial" w:cs="Arial"/>
          <w:color w:val="0070C0"/>
        </w:rPr>
      </w:pPr>
      <w:r w:rsidRPr="737DEE29" w:rsidR="5F6A53BA">
        <w:rPr>
          <w:rStyle w:val="normaltextrun"/>
          <w:rFonts w:ascii="Arial" w:hAnsi="Arial" w:cs="Arial"/>
          <w:color w:val="0070C0"/>
        </w:rPr>
        <w:t>To ensure</w:t>
      </w:r>
      <w:r w:rsidRPr="737DEE29" w:rsidR="3B44AF63">
        <w:rPr>
          <w:rStyle w:val="normaltextrun"/>
          <w:rFonts w:ascii="Arial" w:hAnsi="Arial" w:cs="Arial"/>
          <w:color w:val="0070C0"/>
        </w:rPr>
        <w:t xml:space="preserve"> a</w:t>
      </w:r>
      <w:r w:rsidRPr="737DEE29" w:rsidR="5F6A53BA">
        <w:rPr>
          <w:rStyle w:val="normaltextrun"/>
          <w:rFonts w:ascii="Arial" w:hAnsi="Arial" w:cs="Arial"/>
          <w:color w:val="0070C0"/>
        </w:rPr>
        <w:t xml:space="preserve"> thorough review, the public comment period for this addendum will be extended to </w:t>
      </w:r>
      <w:r w:rsidRPr="737DEE29" w:rsidR="5F6A53BA">
        <w:rPr>
          <w:rStyle w:val="normaltextrun"/>
          <w:rFonts w:ascii="Arial" w:hAnsi="Arial" w:cs="Arial"/>
          <w:color w:val="0070C0"/>
        </w:rPr>
        <w:t>45 days</w:t>
      </w:r>
      <w:r w:rsidRPr="737DEE29" w:rsidR="5F6A53BA">
        <w:rPr>
          <w:rStyle w:val="normaltextrun"/>
          <w:rFonts w:ascii="Arial" w:hAnsi="Arial" w:cs="Arial"/>
          <w:color w:val="0070C0"/>
        </w:rPr>
        <w:t xml:space="preserve">, accounting for the holiday season and allowing ample time for feedback from key stakeholders. The intent is to treat the MINHERS process as a beta testing phase, </w:t>
      </w:r>
      <w:r w:rsidRPr="737DEE29" w:rsidR="5F6A53BA">
        <w:rPr>
          <w:rStyle w:val="normaltextrun"/>
          <w:rFonts w:ascii="Arial" w:hAnsi="Arial" w:cs="Arial"/>
          <w:color w:val="0070C0"/>
        </w:rPr>
        <w:t>providing</w:t>
      </w:r>
      <w:r w:rsidRPr="737DEE29" w:rsidR="5F6A53BA">
        <w:rPr>
          <w:rStyle w:val="normaltextrun"/>
          <w:rFonts w:ascii="Arial" w:hAnsi="Arial" w:cs="Arial"/>
          <w:color w:val="0070C0"/>
        </w:rPr>
        <w:t xml:space="preserve"> an opportunity to </w:t>
      </w:r>
      <w:r w:rsidRPr="737DEE29" w:rsidR="5F6A53BA">
        <w:rPr>
          <w:rStyle w:val="normaltextrun"/>
          <w:rFonts w:ascii="Arial" w:hAnsi="Arial" w:cs="Arial"/>
          <w:color w:val="0070C0"/>
        </w:rPr>
        <w:t>identify</w:t>
      </w:r>
      <w:r w:rsidRPr="737DEE29" w:rsidR="5F6A53BA">
        <w:rPr>
          <w:rStyle w:val="normaltextrun"/>
          <w:rFonts w:ascii="Arial" w:hAnsi="Arial" w:cs="Arial"/>
          <w:color w:val="0070C0"/>
        </w:rPr>
        <w:t xml:space="preserve"> and resolve potential issues before the addendum is incorporated into ANSI standards.</w:t>
      </w:r>
    </w:p>
    <w:p w:rsidR="5F6A53BA" w:rsidP="737DEE29" w:rsidRDefault="5F6A53BA" w14:paraId="05699E59" w14:textId="1F438717">
      <w:pPr>
        <w:pStyle w:val="paragraph"/>
        <w:suppressLineNumbers w:val="0"/>
        <w:bidi w:val="0"/>
        <w:spacing w:before="0" w:beforeAutospacing="off" w:after="0" w:afterAutospacing="off" w:line="259" w:lineRule="auto"/>
        <w:ind w:left="0" w:right="0"/>
        <w:jc w:val="left"/>
        <w:rPr>
          <w:rStyle w:val="normaltextrun"/>
          <w:rFonts w:ascii="Arial" w:hAnsi="Arial" w:cs="Arial"/>
          <w:color w:val="0070C0"/>
        </w:rPr>
      </w:pPr>
      <w:r w:rsidRPr="737DEE29" w:rsidR="5F6A53BA">
        <w:rPr>
          <w:rStyle w:val="normaltextrun"/>
          <w:rFonts w:ascii="Arial" w:hAnsi="Arial" w:cs="Arial"/>
          <w:color w:val="0070C0"/>
        </w:rPr>
        <w:t xml:space="preserve">Under the current timeline, the addendum will also need to be proposed to ANSI within six months of its mandatory adoption under MINHERS. By using MINHERS as a preliminary testing ground, any necessary adjustments can be implemented more swiftly, including interim amendments if needed. This method allows </w:t>
      </w:r>
      <w:r w:rsidRPr="737DEE29" w:rsidR="4A1D6635">
        <w:rPr>
          <w:rStyle w:val="normaltextrun"/>
          <w:rFonts w:ascii="Arial" w:hAnsi="Arial" w:cs="Arial"/>
          <w:color w:val="0070C0"/>
        </w:rPr>
        <w:t xml:space="preserve">RESNET </w:t>
      </w:r>
      <w:r w:rsidRPr="737DEE29" w:rsidR="5F6A53BA">
        <w:rPr>
          <w:rStyle w:val="normaltextrun"/>
          <w:rFonts w:ascii="Arial" w:hAnsi="Arial" w:cs="Arial"/>
          <w:color w:val="0070C0"/>
        </w:rPr>
        <w:t>to refine and vet the addendum thoroughly before releasing it as part of the broader ANSI standard.</w:t>
      </w:r>
    </w:p>
    <w:p w:rsidR="737DEE29" w:rsidP="737DEE29" w:rsidRDefault="737DEE29" w14:paraId="2FB7F4D2" w14:textId="6862C2AC">
      <w:pPr>
        <w:pStyle w:val="paragraph"/>
        <w:suppressLineNumbers w:val="0"/>
        <w:bidi w:val="0"/>
        <w:spacing w:before="0" w:beforeAutospacing="off" w:after="0" w:afterAutospacing="off" w:line="259" w:lineRule="auto"/>
        <w:ind w:left="0" w:right="0"/>
        <w:jc w:val="left"/>
        <w:rPr>
          <w:rStyle w:val="normaltextrun"/>
          <w:rFonts w:ascii="Arial" w:hAnsi="Arial" w:cs="Arial"/>
        </w:rPr>
      </w:pPr>
    </w:p>
    <w:p w:rsidR="00713D99" w:rsidP="00F66046" w:rsidRDefault="00713D99" w14:paraId="34DE8EA2" w14:textId="1ACC3BB9">
      <w:pPr>
        <w:pStyle w:val="paragraph"/>
        <w:numPr>
          <w:ilvl w:val="2"/>
          <w:numId w:val="9"/>
        </w:numPr>
        <w:spacing w:before="0" w:beforeAutospacing="0" w:after="0" w:afterAutospacing="0"/>
        <w:textAlignment w:val="baseline"/>
        <w:rPr>
          <w:rStyle w:val="normaltextrun"/>
          <w:rFonts w:ascii="Arial" w:hAnsi="Arial" w:cs="Arial"/>
        </w:rPr>
      </w:pPr>
      <w:r>
        <w:rPr>
          <w:rStyle w:val="normaltextrun"/>
          <w:rFonts w:ascii="Arial" w:hAnsi="Arial" w:cs="Arial"/>
        </w:rPr>
        <w:t>Update on Addendum 83 – CMU Insulation – Gayathri</w:t>
      </w:r>
    </w:p>
    <w:p w:rsidR="00713D99" w:rsidP="737DEE29" w:rsidRDefault="00713D99" w14:paraId="1621082F" w14:textId="77777777" w14:noSpellErr="1">
      <w:pPr>
        <w:pStyle w:val="paragraph"/>
        <w:spacing w:before="0" w:beforeAutospacing="off" w:after="0" w:afterAutospacing="off"/>
        <w:ind w:left="2340"/>
        <w:textAlignment w:val="baseline"/>
        <w:rPr>
          <w:rStyle w:val="normaltextrun"/>
          <w:rFonts w:ascii="Arial" w:hAnsi="Arial" w:cs="Arial"/>
        </w:rPr>
      </w:pPr>
    </w:p>
    <w:p w:rsidRPr="001F580F" w:rsidR="00DF48A1" w:rsidP="737DEE29" w:rsidRDefault="00DF48A1" w14:paraId="04704E83" w14:textId="3A42BE63">
      <w:pPr>
        <w:pStyle w:val="paragraph"/>
        <w:spacing w:before="0" w:beforeAutospacing="off" w:after="0" w:afterAutospacing="off"/>
        <w:ind w:left="0"/>
        <w:textAlignment w:val="baseline"/>
        <w:rPr>
          <w:rStyle w:val="normaltextrun"/>
          <w:rFonts w:ascii="Arial" w:hAnsi="Arial" w:cs="Arial"/>
          <w:color w:val="0070C0"/>
        </w:rPr>
      </w:pPr>
      <w:r w:rsidRPr="737DEE29" w:rsidR="5D31326C">
        <w:rPr>
          <w:rStyle w:val="normaltextrun"/>
          <w:rFonts w:ascii="Arial" w:hAnsi="Arial" w:cs="Arial"/>
          <w:color w:val="0070C0"/>
        </w:rPr>
        <w:t xml:space="preserve">Follow-up interpretation request concerning foam-filled core concrete masonry unit (FFCMU) blocks and their ability to achieve Grade I insulation. Previously, the committee </w:t>
      </w:r>
      <w:r w:rsidRPr="737DEE29" w:rsidR="5D31326C">
        <w:rPr>
          <w:rStyle w:val="normaltextrun"/>
          <w:rFonts w:ascii="Arial" w:hAnsi="Arial" w:cs="Arial"/>
          <w:color w:val="0070C0"/>
        </w:rPr>
        <w:t>determined</w:t>
      </w:r>
      <w:r w:rsidRPr="737DEE29" w:rsidR="5D31326C">
        <w:rPr>
          <w:rStyle w:val="normaltextrun"/>
          <w:rFonts w:ascii="Arial" w:hAnsi="Arial" w:cs="Arial"/>
          <w:color w:val="0070C0"/>
        </w:rPr>
        <w:t xml:space="preserve"> that these blocks could not achieve Grade I due to the lack of an established procedure in the standard. </w:t>
      </w:r>
    </w:p>
    <w:p w:rsidR="36D29B1E" w:rsidP="737DEE29" w:rsidRDefault="36D29B1E" w14:paraId="2A832816" w14:textId="72F226A6">
      <w:pPr>
        <w:pStyle w:val="paragraph"/>
        <w:spacing w:before="0" w:beforeAutospacing="off" w:after="0" w:afterAutospacing="off"/>
        <w:ind w:left="0"/>
        <w:rPr>
          <w:rStyle w:val="normaltextrun"/>
          <w:rFonts w:ascii="Arial" w:hAnsi="Arial" w:cs="Arial"/>
          <w:color w:val="0070C0"/>
        </w:rPr>
      </w:pPr>
      <w:r w:rsidRPr="737DEE29" w:rsidR="36D29B1E">
        <w:rPr>
          <w:rStyle w:val="normaltextrun"/>
          <w:rFonts w:ascii="Arial" w:hAnsi="Arial" w:cs="Arial"/>
          <w:color w:val="0070C0"/>
        </w:rPr>
        <w:t xml:space="preserve">Richard </w:t>
      </w:r>
      <w:r w:rsidRPr="737DEE29" w:rsidR="36D29B1E">
        <w:rPr>
          <w:rStyle w:val="normaltextrun"/>
          <w:rFonts w:ascii="Arial" w:hAnsi="Arial" w:cs="Arial"/>
          <w:color w:val="0070C0"/>
        </w:rPr>
        <w:t>stated</w:t>
      </w:r>
      <w:r w:rsidRPr="737DEE29" w:rsidR="36D29B1E">
        <w:rPr>
          <w:rStyle w:val="normaltextrun"/>
          <w:rFonts w:ascii="Arial" w:hAnsi="Arial" w:cs="Arial"/>
          <w:color w:val="0070C0"/>
        </w:rPr>
        <w:t xml:space="preserve"> that FFCMU blocks have been used in Energy Star-certified homes for years, implying compliance with Grade I. However, the committee clarified that past practices </w:t>
      </w:r>
      <w:r w:rsidRPr="737DEE29" w:rsidR="36D29B1E">
        <w:rPr>
          <w:rStyle w:val="normaltextrun"/>
          <w:rFonts w:ascii="Arial" w:hAnsi="Arial" w:cs="Arial"/>
          <w:color w:val="0070C0"/>
        </w:rPr>
        <w:t>likely reflected</w:t>
      </w:r>
      <w:r w:rsidRPr="737DEE29" w:rsidR="36D29B1E">
        <w:rPr>
          <w:rStyle w:val="normaltextrun"/>
          <w:rFonts w:ascii="Arial" w:hAnsi="Arial" w:cs="Arial"/>
          <w:color w:val="0070C0"/>
        </w:rPr>
        <w:t xml:space="preserve"> a misinterpretation of the standard rather than compliance. The current issue stems from the absence of a formal grading procedure for this product type.</w:t>
      </w:r>
    </w:p>
    <w:p w:rsidR="36D29B1E" w:rsidP="737DEE29" w:rsidRDefault="36D29B1E" w14:paraId="43A1D780" w14:textId="52D748F4">
      <w:pPr>
        <w:pStyle w:val="paragraph"/>
        <w:spacing w:before="0" w:beforeAutospacing="off" w:after="0" w:afterAutospacing="off"/>
        <w:ind w:left="0"/>
        <w:rPr>
          <w:rStyle w:val="normaltextrun"/>
          <w:rFonts w:ascii="Arial" w:hAnsi="Arial" w:cs="Arial"/>
          <w:color w:val="0070C0"/>
        </w:rPr>
      </w:pPr>
      <w:r w:rsidRPr="737DEE29" w:rsidR="36D29B1E">
        <w:rPr>
          <w:rStyle w:val="normaltextrun"/>
          <w:rFonts w:ascii="Arial" w:hAnsi="Arial" w:cs="Arial"/>
          <w:color w:val="0070C0"/>
        </w:rPr>
        <w:t xml:space="preserve">To address this, the next steps involve developing specific criteria and procedures for FFCMU blocks to achieve Grade I. Richard and Bob are collaborating with the </w:t>
      </w:r>
      <w:r w:rsidRPr="737DEE29" w:rsidR="36D29B1E">
        <w:rPr>
          <w:rStyle w:val="normaltextrun"/>
          <w:rFonts w:ascii="Arial" w:hAnsi="Arial" w:cs="Arial"/>
          <w:color w:val="0070C0"/>
        </w:rPr>
        <w:t>calculations</w:t>
      </w:r>
      <w:r w:rsidRPr="737DEE29" w:rsidR="36D29B1E">
        <w:rPr>
          <w:rStyle w:val="normaltextrun"/>
          <w:rFonts w:ascii="Arial" w:hAnsi="Arial" w:cs="Arial"/>
          <w:color w:val="0070C0"/>
        </w:rPr>
        <w:t xml:space="preserve"> subcommittee and the working group for Addendum D to draft an interim addendum. This addendum will ensure consistency across </w:t>
      </w:r>
      <w:r w:rsidRPr="737DEE29" w:rsidR="355AA5F4">
        <w:rPr>
          <w:rStyle w:val="normaltextrun"/>
          <w:rFonts w:ascii="Arial" w:hAnsi="Arial" w:cs="Arial"/>
          <w:color w:val="0070C0"/>
        </w:rPr>
        <w:t>R</w:t>
      </w:r>
      <w:r w:rsidRPr="737DEE29" w:rsidR="36D29B1E">
        <w:rPr>
          <w:rStyle w:val="normaltextrun"/>
          <w:rFonts w:ascii="Arial" w:hAnsi="Arial" w:cs="Arial"/>
          <w:color w:val="0070C0"/>
        </w:rPr>
        <w:t>ater</w:t>
      </w:r>
      <w:r w:rsidRPr="737DEE29" w:rsidR="36D29B1E">
        <w:rPr>
          <w:rStyle w:val="normaltextrun"/>
          <w:rFonts w:ascii="Arial" w:hAnsi="Arial" w:cs="Arial"/>
          <w:color w:val="0070C0"/>
        </w:rPr>
        <w:t xml:space="preserve">s and align with potential future updates to the grading framework, such as moving from a Grade I-III system to </w:t>
      </w:r>
      <w:r w:rsidRPr="737DEE29" w:rsidR="36D29B1E">
        <w:rPr>
          <w:rStyle w:val="normaltextrun"/>
          <w:rFonts w:ascii="Arial" w:hAnsi="Arial" w:cs="Arial"/>
          <w:color w:val="0070C0"/>
        </w:rPr>
        <w:t>a properly installed</w:t>
      </w:r>
      <w:r w:rsidRPr="737DEE29" w:rsidR="36D29B1E">
        <w:rPr>
          <w:rStyle w:val="normaltextrun"/>
          <w:rFonts w:ascii="Arial" w:hAnsi="Arial" w:cs="Arial"/>
          <w:color w:val="0070C0"/>
        </w:rPr>
        <w:t xml:space="preserve">/not </w:t>
      </w:r>
      <w:r w:rsidRPr="737DEE29" w:rsidR="36D29B1E">
        <w:rPr>
          <w:rStyle w:val="normaltextrun"/>
          <w:rFonts w:ascii="Arial" w:hAnsi="Arial" w:cs="Arial"/>
          <w:color w:val="0070C0"/>
        </w:rPr>
        <w:t>properly installed</w:t>
      </w:r>
      <w:r w:rsidRPr="737DEE29" w:rsidR="36D29B1E">
        <w:rPr>
          <w:rStyle w:val="normaltextrun"/>
          <w:rFonts w:ascii="Arial" w:hAnsi="Arial" w:cs="Arial"/>
          <w:color w:val="0070C0"/>
        </w:rPr>
        <w:t xml:space="preserve"> model under Addendum D.</w:t>
      </w:r>
    </w:p>
    <w:p w:rsidR="52B00E29" w:rsidP="737DEE29" w:rsidRDefault="52B00E29" w14:paraId="0F959A2E" w14:textId="63AC650A">
      <w:pPr>
        <w:pStyle w:val="paragraph"/>
        <w:spacing w:before="0" w:beforeAutospacing="off" w:after="0" w:afterAutospacing="off"/>
        <w:ind w:left="0"/>
        <w:rPr>
          <w:rStyle w:val="normaltextrun"/>
          <w:rFonts w:ascii="Arial" w:hAnsi="Arial" w:cs="Arial"/>
          <w:color w:val="0070C0"/>
        </w:rPr>
      </w:pPr>
      <w:r w:rsidRPr="737DEE29" w:rsidR="52B00E29">
        <w:rPr>
          <w:rStyle w:val="normaltextrun"/>
          <w:rFonts w:ascii="Arial" w:hAnsi="Arial" w:cs="Arial"/>
          <w:color w:val="0070C0"/>
        </w:rPr>
        <w:t xml:space="preserve">The interim addendum is expected to undergo review by the </w:t>
      </w:r>
      <w:r w:rsidRPr="737DEE29" w:rsidR="52B00E29">
        <w:rPr>
          <w:rStyle w:val="normaltextrun"/>
          <w:rFonts w:ascii="Arial" w:hAnsi="Arial" w:cs="Arial"/>
          <w:color w:val="0070C0"/>
        </w:rPr>
        <w:t>calculations</w:t>
      </w:r>
      <w:r w:rsidRPr="737DEE29" w:rsidR="52B00E29">
        <w:rPr>
          <w:rStyle w:val="normaltextrun"/>
          <w:rFonts w:ascii="Arial" w:hAnsi="Arial" w:cs="Arial"/>
          <w:color w:val="0070C0"/>
        </w:rPr>
        <w:t xml:space="preserve"> subcommittee in December</w:t>
      </w:r>
      <w:r w:rsidRPr="737DEE29" w:rsidR="52B00E29">
        <w:rPr>
          <w:rStyle w:val="normaltextrun"/>
          <w:rFonts w:ascii="Arial" w:hAnsi="Arial" w:cs="Arial"/>
          <w:color w:val="0070C0"/>
        </w:rPr>
        <w:t>, if</w:t>
      </w:r>
      <w:r w:rsidRPr="737DEE29" w:rsidR="52B00E29">
        <w:rPr>
          <w:rStyle w:val="normaltextrun"/>
          <w:rFonts w:ascii="Arial" w:hAnsi="Arial" w:cs="Arial"/>
          <w:color w:val="0070C0"/>
        </w:rPr>
        <w:t xml:space="preserve"> approved, it could be implemented by the end of the year, allowing for consistent assessment practices without major disruptions. </w:t>
      </w:r>
      <w:r w:rsidRPr="737DEE29" w:rsidR="52B00E29">
        <w:rPr>
          <w:rStyle w:val="normaltextrun"/>
          <w:rFonts w:ascii="Arial" w:hAnsi="Arial" w:cs="Arial"/>
          <w:color w:val="0070C0"/>
        </w:rPr>
        <w:t>Additional</w:t>
      </w:r>
      <w:r w:rsidRPr="737DEE29" w:rsidR="52B00E29">
        <w:rPr>
          <w:rStyle w:val="normaltextrun"/>
          <w:rFonts w:ascii="Arial" w:hAnsi="Arial" w:cs="Arial"/>
          <w:color w:val="0070C0"/>
        </w:rPr>
        <w:t xml:space="preserve"> steps will involve refining the interim amendment into a formal addendum for long-term integration into the standard. For those seeking further details, Richard’s slide deck on the topic will be shared with the meeting minutes.</w:t>
      </w:r>
    </w:p>
    <w:p w:rsidR="00190285" w:rsidP="00F66046" w:rsidRDefault="00190285" w14:paraId="70739D3E" w14:textId="1D408FB6">
      <w:pPr>
        <w:pStyle w:val="paragraph"/>
        <w:numPr>
          <w:ilvl w:val="1"/>
          <w:numId w:val="9"/>
        </w:numPr>
        <w:spacing w:before="0" w:beforeAutospacing="0" w:after="0" w:afterAutospacing="0"/>
        <w:textAlignment w:val="baseline"/>
        <w:rPr>
          <w:rStyle w:val="normaltextrun"/>
          <w:rFonts w:ascii="Arial" w:hAnsi="Arial" w:cs="Arial"/>
        </w:rPr>
      </w:pPr>
      <w:r w:rsidRPr="0024294B">
        <w:rPr>
          <w:rStyle w:val="normaltextrun"/>
          <w:rFonts w:ascii="Arial" w:hAnsi="Arial" w:cs="Arial"/>
        </w:rPr>
        <w:t>Equipment [</w:t>
      </w:r>
      <w:r w:rsidR="000B33EF">
        <w:rPr>
          <w:rStyle w:val="normaltextrun"/>
          <w:rFonts w:ascii="Arial" w:hAnsi="Arial" w:cs="Arial"/>
        </w:rPr>
        <w:t>Dean</w:t>
      </w:r>
      <w:r w:rsidRPr="0024294B">
        <w:rPr>
          <w:rStyle w:val="normaltextrun"/>
          <w:rFonts w:ascii="Arial" w:hAnsi="Arial" w:cs="Arial"/>
        </w:rPr>
        <w:t>]</w:t>
      </w:r>
    </w:p>
    <w:p w:rsidR="00E033B2" w:rsidP="737DEE29" w:rsidRDefault="009B10A6" w14:paraId="08F37EFB" w14:textId="412F9E21">
      <w:pPr>
        <w:pStyle w:val="paragraph"/>
        <w:numPr>
          <w:ilvl w:val="2"/>
          <w:numId w:val="9"/>
        </w:numPr>
        <w:spacing w:before="0" w:beforeAutospacing="off" w:after="0" w:afterAutospacing="off"/>
        <w:textAlignment w:val="baseline"/>
        <w:rPr>
          <w:rStyle w:val="normaltextrun"/>
          <w:rFonts w:ascii="Arial" w:hAnsi="Arial" w:cs="Arial"/>
        </w:rPr>
      </w:pPr>
      <w:r w:rsidRPr="737DEE29" w:rsidR="12FFB57C">
        <w:rPr>
          <w:rStyle w:val="normaltextrun"/>
          <w:rFonts w:ascii="Arial" w:hAnsi="Arial" w:cs="Arial"/>
        </w:rPr>
        <w:t>Update on PDS-0</w:t>
      </w:r>
      <w:r w:rsidRPr="737DEE29" w:rsidR="04CF34AE">
        <w:rPr>
          <w:rStyle w:val="normaltextrun"/>
          <w:rFonts w:ascii="Arial" w:hAnsi="Arial" w:cs="Arial"/>
        </w:rPr>
        <w:t>1</w:t>
      </w:r>
      <w:r w:rsidRPr="737DEE29" w:rsidR="12FFB57C">
        <w:rPr>
          <w:rStyle w:val="normaltextrun"/>
          <w:rFonts w:ascii="Arial" w:hAnsi="Arial" w:cs="Arial"/>
        </w:rPr>
        <w:t xml:space="preserve"> </w:t>
      </w:r>
      <w:r w:rsidRPr="737DEE29" w:rsidR="6C998D0F">
        <w:rPr>
          <w:rStyle w:val="normaltextrun"/>
          <w:rFonts w:ascii="Arial" w:hAnsi="Arial" w:cs="Arial"/>
        </w:rPr>
        <w:t>3</w:t>
      </w:r>
      <w:r w:rsidRPr="737DEE29" w:rsidR="04CF34AE">
        <w:rPr>
          <w:rStyle w:val="normaltextrun"/>
          <w:rFonts w:ascii="Arial" w:hAnsi="Arial" w:cs="Arial"/>
        </w:rPr>
        <w:t>1</w:t>
      </w:r>
      <w:r w:rsidRPr="737DEE29" w:rsidR="6C998D0F">
        <w:rPr>
          <w:rStyle w:val="normaltextrun"/>
          <w:rFonts w:ascii="Arial" w:hAnsi="Arial" w:cs="Arial"/>
        </w:rPr>
        <w:t>0-2025</w:t>
      </w:r>
      <w:r w:rsidRPr="737DEE29" w:rsidR="5172A69B">
        <w:rPr>
          <w:rStyle w:val="normaltextrun"/>
          <w:rFonts w:ascii="Arial" w:hAnsi="Arial" w:cs="Arial"/>
        </w:rPr>
        <w:t xml:space="preserve"> </w:t>
      </w:r>
      <w:r w:rsidRPr="737DEE29" w:rsidR="04CF34AE">
        <w:rPr>
          <w:rStyle w:val="normaltextrun"/>
          <w:rFonts w:ascii="Arial" w:hAnsi="Arial" w:cs="Arial"/>
        </w:rPr>
        <w:t>comment responses</w:t>
      </w:r>
    </w:p>
    <w:p w:rsidR="66460F0D" w:rsidP="737DEE29" w:rsidRDefault="66460F0D" w14:paraId="5924B441" w14:textId="1F2CEDB6">
      <w:pPr>
        <w:pStyle w:val="paragraph"/>
        <w:spacing w:before="0" w:beforeAutospacing="off" w:after="0" w:afterAutospacing="off"/>
        <w:rPr>
          <w:rStyle w:val="normaltextrun"/>
          <w:rFonts w:ascii="Arial" w:hAnsi="Arial" w:cs="Arial"/>
          <w:color w:val="0070C0"/>
        </w:rPr>
      </w:pPr>
      <w:r w:rsidRPr="737DEE29" w:rsidR="66460F0D">
        <w:rPr>
          <w:rStyle w:val="normaltextrun"/>
          <w:rFonts w:ascii="Arial" w:hAnsi="Arial" w:cs="Arial"/>
          <w:color w:val="0070C0"/>
        </w:rPr>
        <w:t xml:space="preserve">The group has worked on incorporating straightforward updates into the </w:t>
      </w:r>
      <w:r w:rsidRPr="737DEE29" w:rsidR="66460F0D">
        <w:rPr>
          <w:rStyle w:val="normaltextrun"/>
          <w:rFonts w:ascii="Arial" w:hAnsi="Arial" w:cs="Arial"/>
          <w:color w:val="0070C0"/>
        </w:rPr>
        <w:t>initial</w:t>
      </w:r>
      <w:r w:rsidRPr="737DEE29" w:rsidR="66460F0D">
        <w:rPr>
          <w:rStyle w:val="normaltextrun"/>
          <w:rFonts w:ascii="Arial" w:hAnsi="Arial" w:cs="Arial"/>
          <w:color w:val="0070C0"/>
        </w:rPr>
        <w:t xml:space="preserve"> edition of 310-2025, addressing changes that have accumulated over the last five years. This first phase, focusing on non-contentious updates, recently concluded a public comment period, yielding 13 comments. The second phase, scheduled for next year, will address more complex issues requiring further deliberation and consensus.</w:t>
      </w:r>
    </w:p>
    <w:p w:rsidR="66460F0D" w:rsidP="737DEE29" w:rsidRDefault="66460F0D" w14:paraId="138E81FC" w14:textId="617B5A20">
      <w:pPr>
        <w:pStyle w:val="paragraph"/>
        <w:spacing w:before="0" w:beforeAutospacing="off" w:after="0" w:afterAutospacing="off"/>
        <w:rPr>
          <w:rStyle w:val="normaltextrun"/>
          <w:rFonts w:ascii="Arial" w:hAnsi="Arial" w:cs="Arial"/>
          <w:color w:val="0070C0"/>
        </w:rPr>
      </w:pPr>
      <w:r w:rsidRPr="737DEE29" w:rsidR="66460F0D">
        <w:rPr>
          <w:rStyle w:val="normaltextrun"/>
          <w:rFonts w:ascii="Arial" w:hAnsi="Arial" w:cs="Arial"/>
          <w:color w:val="0070C0"/>
        </w:rPr>
        <w:t xml:space="preserve">The group received 13 comments, five were </w:t>
      </w:r>
      <w:r w:rsidRPr="737DEE29" w:rsidR="66460F0D">
        <w:rPr>
          <w:rStyle w:val="normaltextrun"/>
          <w:rFonts w:ascii="Arial" w:hAnsi="Arial" w:cs="Arial"/>
          <w:color w:val="0070C0"/>
        </w:rPr>
        <w:t>deemed</w:t>
      </w:r>
      <w:r w:rsidRPr="737DEE29" w:rsidR="66460F0D">
        <w:rPr>
          <w:rStyle w:val="normaltextrun"/>
          <w:rFonts w:ascii="Arial" w:hAnsi="Arial" w:cs="Arial"/>
          <w:color w:val="0070C0"/>
        </w:rPr>
        <w:t xml:space="preserve"> out of scope, as they pertained to different standards or sections </w:t>
      </w:r>
      <w:r w:rsidRPr="737DEE29" w:rsidR="66460F0D">
        <w:rPr>
          <w:rStyle w:val="normaltextrun"/>
          <w:rFonts w:ascii="Arial" w:hAnsi="Arial" w:cs="Arial"/>
          <w:color w:val="0070C0"/>
        </w:rPr>
        <w:t>not open</w:t>
      </w:r>
      <w:r w:rsidRPr="737DEE29" w:rsidR="66460F0D">
        <w:rPr>
          <w:rStyle w:val="normaltextrun"/>
          <w:rFonts w:ascii="Arial" w:hAnsi="Arial" w:cs="Arial"/>
          <w:color w:val="0070C0"/>
        </w:rPr>
        <w:t xml:space="preserve"> for comment. </w:t>
      </w:r>
      <w:r w:rsidRPr="737DEE29" w:rsidR="35E03B66">
        <w:rPr>
          <w:rStyle w:val="normaltextrun"/>
          <w:rFonts w:ascii="Arial" w:hAnsi="Arial" w:cs="Arial"/>
          <w:color w:val="0070C0"/>
        </w:rPr>
        <w:t xml:space="preserve">Of the five editorial comments, two were accepted to correct typos, while three were rejected. </w:t>
      </w:r>
    </w:p>
    <w:p w:rsidR="35E03B66" w:rsidP="737DEE29" w:rsidRDefault="35E03B66" w14:paraId="262F6AC0" w14:textId="100CA08F">
      <w:pPr>
        <w:pStyle w:val="paragraph"/>
        <w:spacing w:before="0" w:beforeAutospacing="off" w:after="0" w:afterAutospacing="off"/>
        <w:rPr>
          <w:rStyle w:val="normaltextrun"/>
          <w:rFonts w:ascii="Arial" w:hAnsi="Arial" w:cs="Arial"/>
          <w:color w:val="0070C0"/>
        </w:rPr>
      </w:pPr>
      <w:r w:rsidRPr="737DEE29" w:rsidR="35E03B66">
        <w:rPr>
          <w:rStyle w:val="normaltextrun"/>
          <w:rFonts w:ascii="Arial" w:hAnsi="Arial" w:cs="Arial"/>
          <w:color w:val="0070C0"/>
        </w:rPr>
        <w:t xml:space="preserve">One rejection clarified that the suggested typo did not exist in the draft, another </w:t>
      </w:r>
      <w:r w:rsidRPr="737DEE29" w:rsidR="35E03B66">
        <w:rPr>
          <w:rStyle w:val="normaltextrun"/>
          <w:rFonts w:ascii="Arial" w:hAnsi="Arial" w:cs="Arial"/>
          <w:color w:val="0070C0"/>
        </w:rPr>
        <w:t>maintained</w:t>
      </w:r>
      <w:r w:rsidRPr="737DEE29" w:rsidR="35E03B66">
        <w:rPr>
          <w:rStyle w:val="normaltextrun"/>
          <w:rFonts w:ascii="Arial" w:hAnsi="Arial" w:cs="Arial"/>
          <w:color w:val="0070C0"/>
        </w:rPr>
        <w:t xml:space="preserve"> the capitalization of defined terms per formatting conventions, and the third </w:t>
      </w:r>
      <w:r w:rsidRPr="737DEE29" w:rsidR="35E03B66">
        <w:rPr>
          <w:rStyle w:val="normaltextrun"/>
          <w:rFonts w:ascii="Arial" w:hAnsi="Arial" w:cs="Arial"/>
          <w:color w:val="0070C0"/>
        </w:rPr>
        <w:t>retained</w:t>
      </w:r>
      <w:r w:rsidRPr="737DEE29" w:rsidR="35E03B66">
        <w:rPr>
          <w:rStyle w:val="normaltextrun"/>
          <w:rFonts w:ascii="Arial" w:hAnsi="Arial" w:cs="Arial"/>
          <w:color w:val="0070C0"/>
        </w:rPr>
        <w:t xml:space="preserve"> an update meant to clarify content despite disagreement from the commenter. </w:t>
      </w:r>
    </w:p>
    <w:p w:rsidR="35E03B66" w:rsidP="737DEE29" w:rsidRDefault="35E03B66" w14:paraId="5FD94234" w14:textId="6AE840CC">
      <w:pPr>
        <w:pStyle w:val="paragraph"/>
        <w:spacing w:before="0" w:beforeAutospacing="off" w:after="0" w:afterAutospacing="off"/>
        <w:rPr>
          <w:rStyle w:val="normaltextrun"/>
          <w:rFonts w:ascii="Arial" w:hAnsi="Arial" w:cs="Arial"/>
          <w:color w:val="0070C0"/>
        </w:rPr>
      </w:pPr>
      <w:r w:rsidRPr="737DEE29" w:rsidR="35E03B66">
        <w:rPr>
          <w:rStyle w:val="normaltextrun"/>
          <w:rFonts w:ascii="Arial" w:hAnsi="Arial" w:cs="Arial"/>
          <w:color w:val="0070C0"/>
        </w:rPr>
        <w:t xml:space="preserve">The remaining three comments addressed more substantive issues, including a proposed exemption for systems with less than 10 feet of total supply duct length from certain tests. These exemptions, already vetted and used in </w:t>
      </w:r>
      <w:r w:rsidRPr="737DEE29" w:rsidR="35E03B66">
        <w:rPr>
          <w:rStyle w:val="normaltextrun"/>
          <w:rFonts w:ascii="Arial" w:hAnsi="Arial" w:cs="Arial"/>
          <w:color w:val="0070C0"/>
        </w:rPr>
        <w:t>MINHERS</w:t>
      </w:r>
      <w:r w:rsidRPr="737DEE29" w:rsidR="35E03B66">
        <w:rPr>
          <w:rStyle w:val="normaltextrun"/>
          <w:rFonts w:ascii="Arial" w:hAnsi="Arial" w:cs="Arial"/>
          <w:color w:val="0070C0"/>
        </w:rPr>
        <w:t xml:space="preserve">, were upheld despite objections. </w:t>
      </w:r>
    </w:p>
    <w:p w:rsidR="35E03B66" w:rsidP="737DEE29" w:rsidRDefault="35E03B66" w14:paraId="4BEDB853" w14:textId="5361434D">
      <w:pPr>
        <w:pStyle w:val="paragraph"/>
        <w:spacing w:before="0" w:beforeAutospacing="off" w:after="0" w:afterAutospacing="off"/>
        <w:rPr>
          <w:rStyle w:val="normaltextrun"/>
          <w:rFonts w:ascii="Arial" w:hAnsi="Arial" w:cs="Arial"/>
          <w:color w:val="0070C0"/>
        </w:rPr>
      </w:pPr>
      <w:r w:rsidRPr="737DEE29" w:rsidR="35E03B66">
        <w:rPr>
          <w:rStyle w:val="normaltextrun"/>
          <w:rFonts w:ascii="Arial" w:hAnsi="Arial" w:cs="Arial"/>
          <w:color w:val="0070C0"/>
        </w:rPr>
        <w:t>Another comment suggested allowing the standard to apply to water loop heat pumps, which was rejected because the current protocols are not well-suited for these systems.</w:t>
      </w:r>
    </w:p>
    <w:p w:rsidR="35E03B66" w:rsidP="737DEE29" w:rsidRDefault="35E03B66" w14:paraId="2101C7CC" w14:textId="6F231A1B">
      <w:pPr>
        <w:pStyle w:val="paragraph"/>
        <w:spacing w:before="0" w:beforeAutospacing="off" w:after="0" w:afterAutospacing="off"/>
        <w:rPr>
          <w:rStyle w:val="normaltextrun"/>
          <w:rFonts w:ascii="Arial" w:hAnsi="Arial" w:cs="Arial"/>
          <w:color w:val="0070C0"/>
        </w:rPr>
      </w:pPr>
      <w:r w:rsidRPr="737DEE29" w:rsidR="35E03B66">
        <w:rPr>
          <w:rStyle w:val="normaltextrun"/>
          <w:rFonts w:ascii="Arial" w:hAnsi="Arial" w:cs="Arial"/>
          <w:color w:val="0070C0"/>
        </w:rPr>
        <w:t xml:space="preserve">Additionally, a comment proposing the integration of Manual S sizing limits into the design criteria was rejected. This proposal, </w:t>
      </w:r>
      <w:r w:rsidRPr="737DEE29" w:rsidR="35E03B66">
        <w:rPr>
          <w:rStyle w:val="normaltextrun"/>
          <w:rFonts w:ascii="Arial" w:hAnsi="Arial" w:cs="Arial"/>
          <w:color w:val="0070C0"/>
        </w:rPr>
        <w:t>submitted</w:t>
      </w:r>
      <w:r w:rsidRPr="737DEE29" w:rsidR="35E03B66">
        <w:rPr>
          <w:rStyle w:val="normaltextrun"/>
          <w:rFonts w:ascii="Arial" w:hAnsi="Arial" w:cs="Arial"/>
          <w:color w:val="0070C0"/>
        </w:rPr>
        <w:t xml:space="preserve"> by AC</w:t>
      </w:r>
      <w:r w:rsidRPr="737DEE29" w:rsidR="3646E52B">
        <w:rPr>
          <w:rStyle w:val="normaltextrun"/>
          <w:rFonts w:ascii="Arial" w:hAnsi="Arial" w:cs="Arial"/>
          <w:color w:val="0070C0"/>
        </w:rPr>
        <w:t>C</w:t>
      </w:r>
      <w:r w:rsidRPr="737DEE29" w:rsidR="35E03B66">
        <w:rPr>
          <w:rStyle w:val="normaltextrun"/>
          <w:rFonts w:ascii="Arial" w:hAnsi="Arial" w:cs="Arial"/>
          <w:color w:val="0070C0"/>
        </w:rPr>
        <w:t xml:space="preserve">A, was out of scope for the current phase and </w:t>
      </w:r>
      <w:r w:rsidRPr="737DEE29" w:rsidR="35E03B66">
        <w:rPr>
          <w:rStyle w:val="normaltextrun"/>
          <w:rFonts w:ascii="Arial" w:hAnsi="Arial" w:cs="Arial"/>
          <w:color w:val="0070C0"/>
        </w:rPr>
        <w:t>deemed</w:t>
      </w:r>
      <w:r w:rsidRPr="737DEE29" w:rsidR="35E03B66">
        <w:rPr>
          <w:rStyle w:val="normaltextrun"/>
          <w:rFonts w:ascii="Arial" w:hAnsi="Arial" w:cs="Arial"/>
          <w:color w:val="0070C0"/>
        </w:rPr>
        <w:t xml:space="preserve"> premature. Incorporating Manual S sizing limits would require careful consideration due to ongoing revisions in Manual S and a lack of consensus on </w:t>
      </w:r>
      <w:r w:rsidRPr="737DEE29" w:rsidR="35E03B66">
        <w:rPr>
          <w:rStyle w:val="normaltextrun"/>
          <w:rFonts w:ascii="Arial" w:hAnsi="Arial" w:cs="Arial"/>
          <w:color w:val="0070C0"/>
        </w:rPr>
        <w:t>appropriate limits</w:t>
      </w:r>
      <w:r w:rsidRPr="737DEE29" w:rsidR="35E03B66">
        <w:rPr>
          <w:rStyle w:val="normaltextrun"/>
          <w:rFonts w:ascii="Arial" w:hAnsi="Arial" w:cs="Arial"/>
          <w:color w:val="0070C0"/>
        </w:rPr>
        <w:t xml:space="preserve">. </w:t>
      </w:r>
    </w:p>
    <w:p w:rsidR="35E03B66" w:rsidP="737DEE29" w:rsidRDefault="35E03B66" w14:paraId="77345B4C" w14:textId="12BACE58">
      <w:pPr>
        <w:pStyle w:val="paragraph"/>
        <w:spacing w:before="0" w:beforeAutospacing="off" w:after="0" w:afterAutospacing="off"/>
        <w:rPr>
          <w:rStyle w:val="normaltextrun"/>
          <w:rFonts w:ascii="Arial" w:hAnsi="Arial" w:cs="Arial"/>
          <w:color w:val="0070C0"/>
        </w:rPr>
      </w:pPr>
      <w:r w:rsidRPr="737DEE29" w:rsidR="35E03B66">
        <w:rPr>
          <w:rStyle w:val="normaltextrun"/>
          <w:rFonts w:ascii="Arial" w:hAnsi="Arial" w:cs="Arial"/>
          <w:color w:val="0070C0"/>
        </w:rPr>
        <w:t>Rick added procedural context, noting that a Memorandum of Understanding (MOU) between A</w:t>
      </w:r>
      <w:r w:rsidRPr="737DEE29" w:rsidR="188BD199">
        <w:rPr>
          <w:rStyle w:val="normaltextrun"/>
          <w:rFonts w:ascii="Arial" w:hAnsi="Arial" w:cs="Arial"/>
          <w:color w:val="0070C0"/>
        </w:rPr>
        <w:t>C</w:t>
      </w:r>
      <w:r w:rsidRPr="737DEE29" w:rsidR="35E03B66">
        <w:rPr>
          <w:rStyle w:val="normaltextrun"/>
          <w:rFonts w:ascii="Arial" w:hAnsi="Arial" w:cs="Arial"/>
          <w:color w:val="0070C0"/>
        </w:rPr>
        <w:t>CA and RESNET mandates that any public review drafts, final drafts, or interpretations of Standard 310 require mutual approval.</w:t>
      </w:r>
      <w:r w:rsidRPr="737DEE29" w:rsidR="653C0CFF">
        <w:rPr>
          <w:rStyle w:val="normaltextrun"/>
          <w:rFonts w:ascii="Arial" w:hAnsi="Arial" w:cs="Arial"/>
          <w:color w:val="0070C0"/>
        </w:rPr>
        <w:t xml:space="preserve"> The group will move forward cautiously, addressing unresolved issues in Phase 2 while </w:t>
      </w:r>
      <w:r w:rsidRPr="737DEE29" w:rsidR="653C0CFF">
        <w:rPr>
          <w:rStyle w:val="normaltextrun"/>
          <w:rFonts w:ascii="Arial" w:hAnsi="Arial" w:cs="Arial"/>
          <w:color w:val="0070C0"/>
        </w:rPr>
        <w:t>maintaining</w:t>
      </w:r>
      <w:r w:rsidRPr="737DEE29" w:rsidR="653C0CFF">
        <w:rPr>
          <w:rStyle w:val="normaltextrun"/>
          <w:rFonts w:ascii="Arial" w:hAnsi="Arial" w:cs="Arial"/>
          <w:color w:val="0070C0"/>
        </w:rPr>
        <w:t xml:space="preserve"> procedural integrity for Phase 1 revisions.</w:t>
      </w:r>
    </w:p>
    <w:p w:rsidRPr="00F32368" w:rsidR="006941E7" w:rsidP="00E85E73" w:rsidRDefault="006941E7" w14:paraId="3F908CA0" w14:textId="2758C1E4">
      <w:pPr>
        <w:pStyle w:val="paragraph"/>
        <w:numPr>
          <w:ilvl w:val="2"/>
          <w:numId w:val="9"/>
        </w:numPr>
        <w:spacing w:before="0" w:beforeAutospacing="0" w:after="0" w:afterAutospacing="0"/>
        <w:textAlignment w:val="baseline"/>
        <w:rPr>
          <w:rStyle w:val="normaltextrun"/>
          <w:rFonts w:ascii="Arial" w:hAnsi="Arial" w:cs="Arial"/>
        </w:rPr>
      </w:pPr>
      <w:r w:rsidRPr="737DEE29" w:rsidR="204CB79D">
        <w:rPr>
          <w:rStyle w:val="normaltextrun"/>
          <w:rFonts w:ascii="Arial" w:hAnsi="Arial" w:cs="Arial"/>
        </w:rPr>
        <w:t xml:space="preserve">Ballot for responses to comments on PDS-01 310-2025 </w:t>
      </w:r>
      <w:r w:rsidRPr="737DEE29" w:rsidR="2EB3EF55">
        <w:rPr>
          <w:rStyle w:val="normaltextrun"/>
          <w:rFonts w:ascii="Arial" w:hAnsi="Arial" w:cs="Arial"/>
        </w:rPr>
        <w:t>(pending)</w:t>
      </w:r>
    </w:p>
    <w:p w:rsidR="4F045F4C" w:rsidP="737DEE29" w:rsidRDefault="4F045F4C" w14:paraId="27801643" w14:textId="663B428E">
      <w:pPr>
        <w:pStyle w:val="paragraph"/>
        <w:numPr>
          <w:ilvl w:val="2"/>
          <w:numId w:val="9"/>
        </w:numPr>
        <w:spacing w:before="0" w:beforeAutospacing="off" w:after="0" w:afterAutospacing="off"/>
        <w:rPr>
          <w:rStyle w:val="normaltextrun"/>
          <w:rFonts w:ascii="Arial" w:hAnsi="Arial" w:cs="Arial"/>
        </w:rPr>
      </w:pPr>
      <w:r w:rsidRPr="737DEE29" w:rsidR="4F045F4C">
        <w:rPr>
          <w:rStyle w:val="normaltextrun"/>
          <w:rFonts w:ascii="Arial" w:hAnsi="Arial" w:cs="Arial"/>
        </w:rPr>
        <w:t>Comment interpretation for 310</w:t>
      </w:r>
    </w:p>
    <w:p w:rsidR="4F045F4C" w:rsidP="737DEE29" w:rsidRDefault="4F045F4C" w14:paraId="540C9C28" w14:textId="6AA57F5F">
      <w:pPr>
        <w:pStyle w:val="paragraph"/>
        <w:spacing w:before="0" w:beforeAutospacing="off" w:after="0" w:afterAutospacing="off"/>
        <w:rPr>
          <w:rStyle w:val="normaltextrun"/>
          <w:rFonts w:ascii="Arial" w:hAnsi="Arial" w:cs="Arial"/>
          <w:color w:val="0070C0"/>
        </w:rPr>
      </w:pPr>
      <w:r w:rsidRPr="737DEE29" w:rsidR="4F045F4C">
        <w:rPr>
          <w:rStyle w:val="normaltextrun"/>
          <w:rFonts w:ascii="Arial" w:hAnsi="Arial" w:cs="Arial"/>
          <w:color w:val="0070C0"/>
        </w:rPr>
        <w:t xml:space="preserve">There is an interpretation request for Standard 310 related to refrigerant charge procedures, specifically the weigh-in method. Under the current standard, the refrigerant charge calculation assumes that HVAC manufacturers pre-charge their systems with enough refrigerant to account for a specified line length—commonly 15 feet. If the installed line length exceeds this value, </w:t>
      </w:r>
      <w:r w:rsidRPr="737DEE29" w:rsidR="4F045F4C">
        <w:rPr>
          <w:rStyle w:val="normaltextrun"/>
          <w:rFonts w:ascii="Arial" w:hAnsi="Arial" w:cs="Arial"/>
          <w:color w:val="0070C0"/>
        </w:rPr>
        <w:t>additional</w:t>
      </w:r>
      <w:r w:rsidRPr="737DEE29" w:rsidR="4F045F4C">
        <w:rPr>
          <w:rStyle w:val="normaltextrun"/>
          <w:rFonts w:ascii="Arial" w:hAnsi="Arial" w:cs="Arial"/>
          <w:color w:val="0070C0"/>
        </w:rPr>
        <w:t xml:space="preserve"> refrigerant is required. However, some advanced HVAC systems, such as variable refrigerant flow systems (e.g., mini-splits), specify a range of acceptable pre-charged line lengths rather than a single fixed value.</w:t>
      </w:r>
    </w:p>
    <w:p w:rsidR="4F045F4C" w:rsidP="737DEE29" w:rsidRDefault="4F045F4C" w14:paraId="7D852649" w14:textId="7515420A">
      <w:pPr>
        <w:pStyle w:val="paragraph"/>
        <w:spacing w:before="0" w:beforeAutospacing="off" w:after="0" w:afterAutospacing="off"/>
        <w:rPr>
          <w:rStyle w:val="normaltextrun"/>
          <w:rFonts w:ascii="Arial" w:hAnsi="Arial" w:cs="Arial"/>
          <w:color w:val="0070C0"/>
        </w:rPr>
      </w:pPr>
      <w:r w:rsidRPr="737DEE29" w:rsidR="4F045F4C">
        <w:rPr>
          <w:rStyle w:val="normaltextrun"/>
          <w:rFonts w:ascii="Arial" w:hAnsi="Arial" w:cs="Arial"/>
          <w:color w:val="0070C0"/>
        </w:rPr>
        <w:t>The interpretation request seeks clarity on how to handle such cases. Specifically, it proposes allowing the installer to use the actual installed line length as the value accounted for in the manufacturer’s pre-charge, provided the length falls within the acceptable range specified by the manufacturer.</w:t>
      </w:r>
    </w:p>
    <w:p w:rsidR="4F045F4C" w:rsidP="737DEE29" w:rsidRDefault="4F045F4C" w14:paraId="4A7890EA" w14:textId="63219A85">
      <w:pPr>
        <w:pStyle w:val="paragraph"/>
        <w:spacing w:before="0" w:beforeAutospacing="off" w:after="0" w:afterAutospacing="off"/>
        <w:rPr>
          <w:rStyle w:val="normaltextrun"/>
          <w:rFonts w:ascii="Arial" w:hAnsi="Arial" w:cs="Arial"/>
          <w:color w:val="0070C0"/>
        </w:rPr>
      </w:pPr>
      <w:r w:rsidRPr="737DEE29" w:rsidR="4F045F4C">
        <w:rPr>
          <w:rStyle w:val="normaltextrun"/>
          <w:rFonts w:ascii="Arial" w:hAnsi="Arial" w:cs="Arial"/>
          <w:color w:val="0070C0"/>
        </w:rPr>
        <w:t xml:space="preserve">SDC300 members are being asked to vote on whether they agree with this interpretation. If approved, the interpretation will </w:t>
      </w:r>
      <w:r w:rsidRPr="737DEE29" w:rsidR="4F045F4C">
        <w:rPr>
          <w:rStyle w:val="normaltextrun"/>
          <w:rFonts w:ascii="Arial" w:hAnsi="Arial" w:cs="Arial"/>
          <w:color w:val="0070C0"/>
        </w:rPr>
        <w:t>proceed</w:t>
      </w:r>
      <w:r w:rsidRPr="737DEE29" w:rsidR="4F045F4C">
        <w:rPr>
          <w:rStyle w:val="normaltextrun"/>
          <w:rFonts w:ascii="Arial" w:hAnsi="Arial" w:cs="Arial"/>
          <w:color w:val="0070C0"/>
        </w:rPr>
        <w:t xml:space="preserve"> to ACCA for review, as required by the M</w:t>
      </w:r>
      <w:r w:rsidRPr="737DEE29" w:rsidR="4280F524">
        <w:rPr>
          <w:rStyle w:val="normaltextrun"/>
          <w:rFonts w:ascii="Arial" w:hAnsi="Arial" w:cs="Arial"/>
          <w:color w:val="0070C0"/>
        </w:rPr>
        <w:t>OU</w:t>
      </w:r>
      <w:r w:rsidRPr="737DEE29" w:rsidR="4F045F4C">
        <w:rPr>
          <w:rStyle w:val="normaltextrun"/>
          <w:rFonts w:ascii="Arial" w:hAnsi="Arial" w:cs="Arial"/>
          <w:color w:val="0070C0"/>
        </w:rPr>
        <w:t xml:space="preserve"> between ACCA and RESNET. This marks the first official interpretation</w:t>
      </w:r>
      <w:r w:rsidRPr="737DEE29" w:rsidR="3CA25F39">
        <w:rPr>
          <w:rStyle w:val="normaltextrun"/>
          <w:rFonts w:ascii="Arial" w:hAnsi="Arial" w:cs="Arial"/>
          <w:color w:val="0070C0"/>
        </w:rPr>
        <w:t xml:space="preserve"> request</w:t>
      </w:r>
      <w:r w:rsidRPr="737DEE29" w:rsidR="4F045F4C">
        <w:rPr>
          <w:rStyle w:val="normaltextrun"/>
          <w:rFonts w:ascii="Arial" w:hAnsi="Arial" w:cs="Arial"/>
          <w:color w:val="0070C0"/>
        </w:rPr>
        <w:t xml:space="preserve"> </w:t>
      </w:r>
      <w:r w:rsidRPr="737DEE29" w:rsidR="3790283B">
        <w:rPr>
          <w:rStyle w:val="normaltextrun"/>
          <w:rFonts w:ascii="Arial" w:hAnsi="Arial" w:cs="Arial"/>
          <w:color w:val="0070C0"/>
        </w:rPr>
        <w:t>for</w:t>
      </w:r>
      <w:r w:rsidRPr="737DEE29" w:rsidR="4F045F4C">
        <w:rPr>
          <w:rStyle w:val="normaltextrun"/>
          <w:rFonts w:ascii="Arial" w:hAnsi="Arial" w:cs="Arial"/>
          <w:color w:val="0070C0"/>
        </w:rPr>
        <w:t xml:space="preserve"> Standard 310</w:t>
      </w:r>
      <w:r w:rsidRPr="737DEE29" w:rsidR="70D71BAE">
        <w:rPr>
          <w:rStyle w:val="normaltextrun"/>
          <w:rFonts w:ascii="Arial" w:hAnsi="Arial" w:cs="Arial"/>
          <w:color w:val="0070C0"/>
        </w:rPr>
        <w:t>.</w:t>
      </w:r>
    </w:p>
    <w:p w:rsidR="2DFA0B9D" w:rsidP="737DEE29" w:rsidRDefault="2DFA0B9D" w14:paraId="668412D6" w14:textId="26346A73">
      <w:pPr>
        <w:pStyle w:val="paragraph"/>
        <w:numPr>
          <w:ilvl w:val="2"/>
          <w:numId w:val="9"/>
        </w:numPr>
        <w:suppressLineNumbers w:val="0"/>
        <w:bidi w:val="0"/>
        <w:spacing w:before="0" w:beforeAutospacing="off" w:after="0" w:afterAutospacing="off" w:line="259" w:lineRule="auto"/>
        <w:ind w:left="2340" w:right="0" w:hanging="360"/>
        <w:jc w:val="left"/>
        <w:rPr>
          <w:rStyle w:val="normaltextrun"/>
          <w:rFonts w:ascii="Arial" w:hAnsi="Arial" w:cs="Arial"/>
        </w:rPr>
      </w:pPr>
      <w:r w:rsidRPr="737DEE29" w:rsidR="2DFA0B9D">
        <w:rPr>
          <w:rStyle w:val="normaltextrun"/>
          <w:rFonts w:ascii="Arial" w:hAnsi="Arial" w:cs="Arial"/>
        </w:rPr>
        <w:t>PDS-02 380-2002 update [Dean]</w:t>
      </w:r>
    </w:p>
    <w:p w:rsidR="1DD2E17B" w:rsidP="737DEE29" w:rsidRDefault="1DD2E17B" w14:paraId="70C2EF26" w14:textId="6B28816C">
      <w:pPr>
        <w:pStyle w:val="paragraph"/>
        <w:suppressLineNumbers w:val="0"/>
        <w:bidi w:val="0"/>
        <w:spacing w:before="0" w:beforeAutospacing="off" w:after="0" w:afterAutospacing="off" w:line="259" w:lineRule="auto"/>
        <w:ind w:right="0"/>
        <w:jc w:val="left"/>
        <w:rPr>
          <w:rStyle w:val="normaltextrun"/>
          <w:rFonts w:ascii="Arial" w:hAnsi="Arial" w:cs="Arial"/>
          <w:color w:val="0070C0"/>
        </w:rPr>
      </w:pPr>
      <w:r w:rsidRPr="737DEE29" w:rsidR="1DD2E17B">
        <w:rPr>
          <w:rStyle w:val="normaltextrun"/>
          <w:rFonts w:ascii="Arial" w:hAnsi="Arial" w:cs="Arial"/>
          <w:color w:val="0070C0"/>
        </w:rPr>
        <w:t xml:space="preserve">There is a single editorial comment that proposes revising language for clarity and consistency in the 380-2025 edition. The edit shifts a sentence from active to passive voice and </w:t>
      </w:r>
      <w:r w:rsidRPr="737DEE29" w:rsidR="1DD2E17B">
        <w:rPr>
          <w:rStyle w:val="normaltextrun"/>
          <w:rFonts w:ascii="Arial" w:hAnsi="Arial" w:cs="Arial"/>
          <w:color w:val="0070C0"/>
        </w:rPr>
        <w:t>eliminates</w:t>
      </w:r>
      <w:r w:rsidRPr="737DEE29" w:rsidR="1DD2E17B">
        <w:rPr>
          <w:rStyle w:val="normaltextrun"/>
          <w:rFonts w:ascii="Arial" w:hAnsi="Arial" w:cs="Arial"/>
          <w:color w:val="0070C0"/>
        </w:rPr>
        <w:t xml:space="preserve"> the term "Rater," which is not a defined term within Standard 380. This change aims to simplify and streamline the language while </w:t>
      </w:r>
      <w:r w:rsidRPr="737DEE29" w:rsidR="1DD2E17B">
        <w:rPr>
          <w:rStyle w:val="normaltextrun"/>
          <w:rFonts w:ascii="Arial" w:hAnsi="Arial" w:cs="Arial"/>
          <w:color w:val="0070C0"/>
        </w:rPr>
        <w:t>maintaining</w:t>
      </w:r>
      <w:r w:rsidRPr="737DEE29" w:rsidR="1DD2E17B">
        <w:rPr>
          <w:rStyle w:val="normaltextrun"/>
          <w:rFonts w:ascii="Arial" w:hAnsi="Arial" w:cs="Arial"/>
          <w:color w:val="0070C0"/>
        </w:rPr>
        <w:t xml:space="preserve"> the original intent of the provision. During the review, it was noted that an </w:t>
      </w:r>
      <w:r w:rsidRPr="737DEE29" w:rsidR="1DD2E17B">
        <w:rPr>
          <w:rStyle w:val="normaltextrun"/>
          <w:rFonts w:ascii="Arial" w:hAnsi="Arial" w:cs="Arial"/>
          <w:color w:val="0070C0"/>
        </w:rPr>
        <w:t>additional</w:t>
      </w:r>
      <w:r w:rsidRPr="737DEE29" w:rsidR="1DD2E17B">
        <w:rPr>
          <w:rStyle w:val="normaltextrun"/>
          <w:rFonts w:ascii="Arial" w:hAnsi="Arial" w:cs="Arial"/>
          <w:color w:val="0070C0"/>
        </w:rPr>
        <w:t xml:space="preserve"> minor adjustment was needed to correct the word "tape" to "taped."</w:t>
      </w:r>
    </w:p>
    <w:p w:rsidR="1DD2E17B" w:rsidP="737DEE29" w:rsidRDefault="1DD2E17B" w14:paraId="40C7C691" w14:textId="3F36B25D">
      <w:pPr>
        <w:pStyle w:val="paragraph"/>
        <w:suppressLineNumbers w:val="0"/>
        <w:bidi w:val="0"/>
        <w:spacing w:before="0" w:beforeAutospacing="off" w:after="0" w:afterAutospacing="off" w:line="259" w:lineRule="auto"/>
        <w:ind w:right="0"/>
        <w:jc w:val="left"/>
        <w:rPr>
          <w:rStyle w:val="normaltextrun"/>
          <w:rFonts w:ascii="Arial" w:hAnsi="Arial" w:cs="Arial"/>
          <w:color w:val="0070C0"/>
        </w:rPr>
      </w:pPr>
      <w:r w:rsidRPr="737DEE29" w:rsidR="1DD2E17B">
        <w:rPr>
          <w:rStyle w:val="normaltextrun"/>
          <w:rFonts w:ascii="Arial" w:hAnsi="Arial" w:cs="Arial"/>
          <w:color w:val="0070C0"/>
        </w:rPr>
        <w:t xml:space="preserve">The reason statement </w:t>
      </w:r>
      <w:r w:rsidRPr="737DEE29" w:rsidR="1DD2E17B">
        <w:rPr>
          <w:rStyle w:val="normaltextrun"/>
          <w:rFonts w:ascii="Arial" w:hAnsi="Arial" w:cs="Arial"/>
          <w:color w:val="0070C0"/>
        </w:rPr>
        <w:t>accompanying</w:t>
      </w:r>
      <w:r w:rsidRPr="737DEE29" w:rsidR="1DD2E17B">
        <w:rPr>
          <w:rStyle w:val="normaltextrun"/>
          <w:rFonts w:ascii="Arial" w:hAnsi="Arial" w:cs="Arial"/>
          <w:color w:val="0070C0"/>
        </w:rPr>
        <w:t xml:space="preserve"> the change was included in the email body rather than in the draft document itself, the document will be edited to </w:t>
      </w:r>
      <w:r w:rsidRPr="737DEE29" w:rsidR="1DD2E17B">
        <w:rPr>
          <w:rStyle w:val="normaltextrun"/>
          <w:rFonts w:ascii="Arial" w:hAnsi="Arial" w:cs="Arial"/>
          <w:color w:val="0070C0"/>
        </w:rPr>
        <w:t>include</w:t>
      </w:r>
      <w:r w:rsidRPr="737DEE29" w:rsidR="1DD2E17B">
        <w:rPr>
          <w:rStyle w:val="normaltextrun"/>
          <w:rFonts w:ascii="Arial" w:hAnsi="Arial" w:cs="Arial"/>
          <w:color w:val="0070C0"/>
        </w:rPr>
        <w:t xml:space="preserve"> the reason statement and sent back to the commenter.</w:t>
      </w:r>
    </w:p>
    <w:p w:rsidRPr="000F53FC" w:rsidR="001F5AFF" w:rsidP="001F5AFF" w:rsidRDefault="001F5AFF" w14:paraId="5FF32000" w14:textId="77777777">
      <w:pPr>
        <w:pStyle w:val="paragraph"/>
        <w:spacing w:before="0" w:beforeAutospacing="0" w:after="0" w:afterAutospacing="0"/>
        <w:textAlignment w:val="baseline"/>
        <w:rPr>
          <w:rStyle w:val="normaltextrun"/>
          <w:rFonts w:ascii="Arial" w:hAnsi="Arial" w:cs="Arial"/>
        </w:rPr>
      </w:pPr>
    </w:p>
    <w:p w:rsidR="00190285" w:rsidP="00F66046" w:rsidRDefault="00190285" w14:paraId="5A47B7B4" w14:textId="6D9DB1EF">
      <w:pPr>
        <w:pStyle w:val="paragraph"/>
        <w:numPr>
          <w:ilvl w:val="1"/>
          <w:numId w:val="9"/>
        </w:numPr>
        <w:spacing w:before="0" w:beforeAutospacing="0" w:after="0" w:afterAutospacing="0"/>
        <w:textAlignment w:val="baseline"/>
        <w:rPr>
          <w:rStyle w:val="normaltextrun"/>
          <w:rFonts w:ascii="Arial" w:hAnsi="Arial" w:cs="Arial"/>
        </w:rPr>
      </w:pPr>
      <w:r w:rsidRPr="0024294B">
        <w:rPr>
          <w:rStyle w:val="normaltextrun"/>
          <w:rFonts w:ascii="Arial" w:hAnsi="Arial" w:cs="Arial"/>
        </w:rPr>
        <w:t>Enclosures [Robby]</w:t>
      </w:r>
    </w:p>
    <w:p w:rsidR="00F32368" w:rsidP="00F32368" w:rsidRDefault="005C50F4" w14:paraId="475E3184" w14:textId="0B3C9280">
      <w:pPr>
        <w:pStyle w:val="paragraph"/>
        <w:numPr>
          <w:ilvl w:val="2"/>
          <w:numId w:val="9"/>
        </w:numPr>
        <w:spacing w:before="0" w:beforeAutospacing="0" w:after="0" w:afterAutospacing="0"/>
        <w:ind w:right="-720"/>
        <w:textAlignment w:val="baseline"/>
        <w:rPr>
          <w:rStyle w:val="normaltextrun"/>
          <w:rFonts w:ascii="Arial" w:hAnsi="Arial" w:cs="Arial"/>
        </w:rPr>
      </w:pPr>
      <w:r w:rsidRPr="737DEE29" w:rsidR="78225D71">
        <w:rPr>
          <w:rStyle w:val="normaltextrun"/>
          <w:rFonts w:ascii="Arial" w:hAnsi="Arial" w:cs="Arial"/>
        </w:rPr>
        <w:t xml:space="preserve">Update on </w:t>
      </w:r>
      <w:r w:rsidRPr="737DEE29" w:rsidR="638A9A17">
        <w:rPr>
          <w:rStyle w:val="normaltextrun"/>
          <w:rFonts w:ascii="Arial" w:hAnsi="Arial" w:cs="Arial"/>
        </w:rPr>
        <w:t xml:space="preserve">Addendum D: </w:t>
      </w:r>
      <w:r w:rsidRPr="737DEE29" w:rsidR="012B3382">
        <w:rPr>
          <w:rStyle w:val="normaltextrun"/>
          <w:rFonts w:ascii="Arial" w:hAnsi="Arial" w:cs="Arial"/>
        </w:rPr>
        <w:t xml:space="preserve"> Appendix A, Insulation Installation Grading</w:t>
      </w:r>
    </w:p>
    <w:p w:rsidR="6A3AAF35" w:rsidP="737DEE29" w:rsidRDefault="6A3AAF35" w14:paraId="6A2BE050" w14:textId="36ECDB74">
      <w:pPr>
        <w:pStyle w:val="paragraph"/>
        <w:spacing w:before="0" w:beforeAutospacing="off" w:after="0" w:afterAutospacing="off"/>
        <w:ind w:left="0" w:right="-720"/>
        <w:rPr>
          <w:rFonts w:ascii="Arial" w:hAnsi="Arial" w:eastAsia="Arial" w:cs="Arial"/>
          <w:noProof w:val="0"/>
          <w:color w:val="0070C0"/>
          <w:lang w:val="en-US"/>
        </w:rPr>
      </w:pPr>
      <w:r w:rsidRPr="737DEE29" w:rsidR="6A3AAF35">
        <w:rPr>
          <w:rFonts w:ascii="Arial" w:hAnsi="Arial" w:eastAsia="Arial" w:cs="Arial"/>
          <w:noProof w:val="0"/>
          <w:color w:val="0070C0"/>
          <w:lang w:val="en-US"/>
        </w:rPr>
        <w:t xml:space="preserve">The addendum has gone out for public comment, and the group is actively working on addressing the responses. 27 comments were received, the majority of which were minor suggestions pointing out small </w:t>
      </w:r>
      <w:r w:rsidRPr="737DEE29" w:rsidR="6A3AAF35">
        <w:rPr>
          <w:rFonts w:ascii="Arial" w:hAnsi="Arial" w:eastAsia="Arial" w:cs="Arial"/>
          <w:noProof w:val="0"/>
          <w:color w:val="0070C0"/>
          <w:lang w:val="en-US"/>
        </w:rPr>
        <w:t>fixes</w:t>
      </w:r>
      <w:r w:rsidRPr="737DEE29" w:rsidR="6A3AAF35">
        <w:rPr>
          <w:rFonts w:ascii="Arial" w:hAnsi="Arial" w:eastAsia="Arial" w:cs="Arial"/>
          <w:noProof w:val="0"/>
          <w:color w:val="0070C0"/>
          <w:lang w:val="en-US"/>
        </w:rPr>
        <w:t xml:space="preserve"> that have already been addressed. Two multi-part comments, each </w:t>
      </w:r>
      <w:r w:rsidRPr="737DEE29" w:rsidR="6A3AAF35">
        <w:rPr>
          <w:rFonts w:ascii="Arial" w:hAnsi="Arial" w:eastAsia="Arial" w:cs="Arial"/>
          <w:noProof w:val="0"/>
          <w:color w:val="0070C0"/>
          <w:lang w:val="en-US"/>
        </w:rPr>
        <w:t>containing</w:t>
      </w:r>
      <w:r w:rsidRPr="737DEE29" w:rsidR="6A3AAF35">
        <w:rPr>
          <w:rFonts w:ascii="Arial" w:hAnsi="Arial" w:eastAsia="Arial" w:cs="Arial"/>
          <w:noProof w:val="0"/>
          <w:color w:val="0070C0"/>
          <w:lang w:val="en-US"/>
        </w:rPr>
        <w:t xml:space="preserve"> 20 to 30 sub-comments, are still under review</w:t>
      </w:r>
      <w:r w:rsidRPr="737DEE29" w:rsidR="7AD12969">
        <w:rPr>
          <w:rFonts w:ascii="Arial" w:hAnsi="Arial" w:eastAsia="Arial" w:cs="Arial"/>
          <w:noProof w:val="0"/>
          <w:color w:val="0070C0"/>
          <w:lang w:val="en-US"/>
        </w:rPr>
        <w:t xml:space="preserve">. Progress has been steady, and the group </w:t>
      </w:r>
      <w:r w:rsidRPr="737DEE29" w:rsidR="7AD12969">
        <w:rPr>
          <w:rFonts w:ascii="Arial" w:hAnsi="Arial" w:eastAsia="Arial" w:cs="Arial"/>
          <w:noProof w:val="0"/>
          <w:color w:val="0070C0"/>
          <w:lang w:val="en-US"/>
        </w:rPr>
        <w:t>anticipates</w:t>
      </w:r>
      <w:r w:rsidRPr="737DEE29" w:rsidR="7AD12969">
        <w:rPr>
          <w:rFonts w:ascii="Arial" w:hAnsi="Arial" w:eastAsia="Arial" w:cs="Arial"/>
          <w:noProof w:val="0"/>
          <w:color w:val="0070C0"/>
          <w:lang w:val="en-US"/>
        </w:rPr>
        <w:t xml:space="preserve"> completing their work by December.</w:t>
      </w:r>
    </w:p>
    <w:p w:rsidR="51DCC7C4" w:rsidP="737DEE29" w:rsidRDefault="51DCC7C4" w14:paraId="4613D473" w14:textId="4B6903C2">
      <w:pPr>
        <w:pStyle w:val="paragraph"/>
        <w:spacing w:before="0" w:beforeAutospacing="off" w:after="0" w:afterAutospacing="off"/>
        <w:ind w:left="0" w:right="-720"/>
        <w:rPr>
          <w:rFonts w:ascii="Arial" w:hAnsi="Arial" w:eastAsia="Arial" w:cs="Arial"/>
          <w:noProof w:val="0"/>
          <w:color w:val="0070C0"/>
          <w:lang w:val="en-US"/>
        </w:rPr>
      </w:pPr>
      <w:r w:rsidRPr="737DEE29" w:rsidR="51DCC7C4">
        <w:rPr>
          <w:rFonts w:ascii="Arial" w:hAnsi="Arial" w:eastAsia="Arial" w:cs="Arial"/>
          <w:noProof w:val="0"/>
          <w:color w:val="0070C0"/>
          <w:lang w:val="en-US"/>
        </w:rPr>
        <w:t xml:space="preserve">The comments received have been mostly constructive, with very few opposing the proposed changes. Only one comment outright suggested </w:t>
      </w:r>
      <w:r w:rsidRPr="737DEE29" w:rsidR="51DCC7C4">
        <w:rPr>
          <w:rFonts w:ascii="Arial" w:hAnsi="Arial" w:eastAsia="Arial" w:cs="Arial"/>
          <w:noProof w:val="0"/>
          <w:color w:val="0070C0"/>
          <w:lang w:val="en-US"/>
        </w:rPr>
        <w:t>deleting</w:t>
      </w:r>
      <w:r w:rsidRPr="737DEE29" w:rsidR="51DCC7C4">
        <w:rPr>
          <w:rFonts w:ascii="Arial" w:hAnsi="Arial" w:eastAsia="Arial" w:cs="Arial"/>
          <w:noProof w:val="0"/>
          <w:color w:val="0070C0"/>
          <w:lang w:val="en-US"/>
        </w:rPr>
        <w:t xml:space="preserve"> the change. Once the comments are addressed, Charlie and Robbie will draft a revised version of Addendum D for a second round of public </w:t>
      </w:r>
      <w:r w:rsidRPr="737DEE29" w:rsidR="51DCC7C4">
        <w:rPr>
          <w:rFonts w:ascii="Arial" w:hAnsi="Arial" w:eastAsia="Arial" w:cs="Arial"/>
          <w:noProof w:val="0"/>
          <w:color w:val="0070C0"/>
          <w:lang w:val="en-US"/>
        </w:rPr>
        <w:t>comment</w:t>
      </w:r>
      <w:r w:rsidRPr="737DEE29" w:rsidR="51DCC7C4">
        <w:rPr>
          <w:rFonts w:ascii="Arial" w:hAnsi="Arial" w:eastAsia="Arial" w:cs="Arial"/>
          <w:noProof w:val="0"/>
          <w:color w:val="0070C0"/>
          <w:lang w:val="en-US"/>
        </w:rPr>
        <w:t xml:space="preserve">. The timeline suggests that draft responses to comments will </w:t>
      </w:r>
      <w:r w:rsidRPr="737DEE29" w:rsidR="51DCC7C4">
        <w:rPr>
          <w:rFonts w:ascii="Arial" w:hAnsi="Arial" w:eastAsia="Arial" w:cs="Arial"/>
          <w:noProof w:val="0"/>
          <w:color w:val="0070C0"/>
          <w:lang w:val="en-US"/>
        </w:rPr>
        <w:t>likely be</w:t>
      </w:r>
      <w:r w:rsidRPr="737DEE29" w:rsidR="51DCC7C4">
        <w:rPr>
          <w:rFonts w:ascii="Arial" w:hAnsi="Arial" w:eastAsia="Arial" w:cs="Arial"/>
          <w:noProof w:val="0"/>
          <w:color w:val="0070C0"/>
          <w:lang w:val="en-US"/>
        </w:rPr>
        <w:t xml:space="preserve"> ready by early December, with electronic ballots for review and approval sent out to members before the SDC 300's next scheduled meeting on January 21.</w:t>
      </w:r>
    </w:p>
    <w:p w:rsidR="5EE2075C" w:rsidP="737DEE29" w:rsidRDefault="5EE2075C" w14:paraId="5D0F0F12" w14:textId="245F83DE">
      <w:pPr>
        <w:pStyle w:val="paragraph"/>
        <w:suppressLineNumbers w:val="0"/>
        <w:bidi w:val="0"/>
        <w:spacing w:before="0" w:beforeAutospacing="off" w:after="0" w:afterAutospacing="off" w:line="259" w:lineRule="auto"/>
        <w:ind w:left="0" w:right="-720"/>
        <w:jc w:val="left"/>
        <w:rPr>
          <w:rFonts w:ascii="Arial" w:hAnsi="Arial" w:eastAsia="Arial" w:cs="Arial"/>
          <w:noProof w:val="0"/>
          <w:color w:val="0070C0"/>
          <w:lang w:val="en-US"/>
        </w:rPr>
      </w:pPr>
      <w:r w:rsidRPr="737DEE29" w:rsidR="5EE2075C">
        <w:rPr>
          <w:rFonts w:ascii="Arial" w:hAnsi="Arial" w:eastAsia="Arial" w:cs="Arial"/>
          <w:noProof w:val="0"/>
          <w:color w:val="0070C0"/>
          <w:lang w:val="en-US"/>
        </w:rPr>
        <w:t xml:space="preserve">For members wanting to revisit concerns or </w:t>
      </w:r>
      <w:r w:rsidRPr="737DEE29" w:rsidR="5EE2075C">
        <w:rPr>
          <w:rFonts w:ascii="Arial" w:hAnsi="Arial" w:eastAsia="Arial" w:cs="Arial"/>
          <w:noProof w:val="0"/>
          <w:color w:val="0070C0"/>
          <w:lang w:val="en-US"/>
        </w:rPr>
        <w:t>participate</w:t>
      </w:r>
      <w:r w:rsidRPr="737DEE29" w:rsidR="5EE2075C">
        <w:rPr>
          <w:rFonts w:ascii="Arial" w:hAnsi="Arial" w:eastAsia="Arial" w:cs="Arial"/>
          <w:noProof w:val="0"/>
          <w:color w:val="0070C0"/>
          <w:lang w:val="en-US"/>
        </w:rPr>
        <w:t xml:space="preserve"> further, Charlie invited them to join the working group meetings. Additionally, Rick clarified the process: there will be two ballots—one for the responses to comments, </w:t>
      </w:r>
      <w:r w:rsidRPr="737DEE29" w:rsidR="5EE2075C">
        <w:rPr>
          <w:rFonts w:ascii="Arial" w:hAnsi="Arial" w:eastAsia="Arial" w:cs="Arial"/>
          <w:noProof w:val="0"/>
          <w:color w:val="0070C0"/>
          <w:lang w:val="en-US"/>
        </w:rPr>
        <w:t>likely around</w:t>
      </w:r>
      <w:r w:rsidRPr="737DEE29" w:rsidR="5EE2075C">
        <w:rPr>
          <w:rFonts w:ascii="Arial" w:hAnsi="Arial" w:eastAsia="Arial" w:cs="Arial"/>
          <w:noProof w:val="0"/>
          <w:color w:val="0070C0"/>
          <w:lang w:val="en-US"/>
        </w:rPr>
        <w:t xml:space="preserve"> early December, and another for the revised draft after commenters have had </w:t>
      </w:r>
      <w:r w:rsidRPr="737DEE29" w:rsidR="5EE2075C">
        <w:rPr>
          <w:rFonts w:ascii="Arial" w:hAnsi="Arial" w:eastAsia="Arial" w:cs="Arial"/>
          <w:noProof w:val="0"/>
          <w:color w:val="0070C0"/>
          <w:lang w:val="en-US"/>
        </w:rPr>
        <w:t>10 days</w:t>
      </w:r>
      <w:r w:rsidRPr="737DEE29" w:rsidR="5EE2075C">
        <w:rPr>
          <w:rFonts w:ascii="Arial" w:hAnsi="Arial" w:eastAsia="Arial" w:cs="Arial"/>
          <w:noProof w:val="0"/>
          <w:color w:val="0070C0"/>
          <w:lang w:val="en-US"/>
        </w:rPr>
        <w:t xml:space="preserve"> to respond to the group’s resolutions. The timeline </w:t>
      </w:r>
      <w:r w:rsidRPr="737DEE29" w:rsidR="5EE2075C">
        <w:rPr>
          <w:rFonts w:ascii="Arial" w:hAnsi="Arial" w:eastAsia="Arial" w:cs="Arial"/>
          <w:noProof w:val="0"/>
          <w:color w:val="0070C0"/>
          <w:lang w:val="en-US"/>
        </w:rPr>
        <w:t>indicates</w:t>
      </w:r>
      <w:r w:rsidRPr="737DEE29" w:rsidR="5EE2075C">
        <w:rPr>
          <w:rFonts w:ascii="Arial" w:hAnsi="Arial" w:eastAsia="Arial" w:cs="Arial"/>
          <w:noProof w:val="0"/>
          <w:color w:val="0070C0"/>
          <w:lang w:val="en-US"/>
        </w:rPr>
        <w:t xml:space="preserve"> that the ballot for PDS-02 will arrive in January. Overall, the process is on track, with constructive engagement and thorough attention to the feedback received.</w:t>
      </w:r>
    </w:p>
    <w:p w:rsidRPr="0024294B" w:rsidR="00190285" w:rsidP="00190285" w:rsidRDefault="00190285" w14:paraId="0C5F54C0" w14:textId="77777777">
      <w:pPr>
        <w:pStyle w:val="paragraph"/>
        <w:spacing w:before="0" w:beforeAutospacing="0" w:after="0" w:afterAutospacing="0"/>
        <w:ind w:left="2340"/>
        <w:textAlignment w:val="baseline"/>
        <w:rPr>
          <w:rStyle w:val="normaltextrun"/>
          <w:rFonts w:ascii="Arial" w:hAnsi="Arial" w:cs="Arial"/>
        </w:rPr>
      </w:pPr>
    </w:p>
    <w:p w:rsidRPr="0024294B" w:rsidR="00190285" w:rsidP="00F66046" w:rsidRDefault="00190285" w14:paraId="66B81C64" w14:textId="77777777">
      <w:pPr>
        <w:pStyle w:val="paragraph"/>
        <w:numPr>
          <w:ilvl w:val="1"/>
          <w:numId w:val="9"/>
        </w:numPr>
        <w:spacing w:before="0" w:beforeAutospacing="0" w:after="0" w:afterAutospacing="0"/>
        <w:textAlignment w:val="baseline"/>
        <w:rPr>
          <w:rStyle w:val="normaltextrun"/>
          <w:rFonts w:ascii="Arial" w:hAnsi="Arial" w:cs="Arial"/>
        </w:rPr>
      </w:pPr>
      <w:r w:rsidRPr="0024294B">
        <w:rPr>
          <w:rStyle w:val="normaltextrun"/>
          <w:rFonts w:ascii="Arial" w:hAnsi="Arial" w:cs="Arial"/>
        </w:rPr>
        <w:t>MINHERS</w:t>
      </w:r>
    </w:p>
    <w:p w:rsidRPr="00977B14" w:rsidR="00190285" w:rsidP="00F66046" w:rsidRDefault="00190285" w14:paraId="40261AF8" w14:textId="77777777">
      <w:pPr>
        <w:pStyle w:val="paragraph"/>
        <w:numPr>
          <w:ilvl w:val="2"/>
          <w:numId w:val="9"/>
        </w:numPr>
        <w:spacing w:before="0" w:beforeAutospacing="0" w:after="0" w:afterAutospacing="0"/>
        <w:textAlignment w:val="baseline"/>
        <w:rPr>
          <w:rStyle w:val="normaltextrun"/>
          <w:rFonts w:ascii="Arial" w:hAnsi="Arial" w:cs="Arial"/>
        </w:rPr>
      </w:pPr>
      <w:r w:rsidRPr="0024294B">
        <w:rPr>
          <w:rStyle w:val="normaltextrun"/>
          <w:rFonts w:ascii="Arial" w:hAnsi="Arial" w:cs="Arial"/>
        </w:rPr>
        <w:t xml:space="preserve">Approved </w:t>
      </w:r>
      <w:r w:rsidRPr="00977B14">
        <w:rPr>
          <w:rStyle w:val="normaltextrun"/>
          <w:rFonts w:ascii="Arial" w:hAnsi="Arial" w:cs="Arial"/>
        </w:rPr>
        <w:t>Amendments (see above)</w:t>
      </w:r>
    </w:p>
    <w:p w:rsidRPr="00977B14" w:rsidR="00190285" w:rsidP="00F66046" w:rsidRDefault="00190285" w14:paraId="10E5727D" w14:textId="79A3919D">
      <w:pPr>
        <w:pStyle w:val="paragraph"/>
        <w:numPr>
          <w:ilvl w:val="2"/>
          <w:numId w:val="9"/>
        </w:numPr>
        <w:spacing w:before="0" w:beforeAutospacing="0" w:after="0" w:afterAutospacing="0"/>
        <w:textAlignment w:val="baseline"/>
        <w:rPr>
          <w:rStyle w:val="normaltextrun"/>
          <w:rFonts w:ascii="Arial" w:hAnsi="Arial" w:cs="Arial"/>
        </w:rPr>
      </w:pPr>
      <w:r w:rsidRPr="00977B14">
        <w:rPr>
          <w:rStyle w:val="normaltextrun"/>
          <w:rFonts w:ascii="Arial" w:hAnsi="Arial" w:cs="Arial"/>
        </w:rPr>
        <w:t xml:space="preserve">Upcoming Amendments </w:t>
      </w:r>
      <w:r w:rsidRPr="00977B14" w:rsidR="00F32368">
        <w:rPr>
          <w:rStyle w:val="normaltextrun"/>
          <w:rFonts w:ascii="Arial" w:hAnsi="Arial" w:cs="Arial"/>
        </w:rPr>
        <w:t>(</w:t>
      </w:r>
      <w:r w:rsidRPr="00977B14">
        <w:rPr>
          <w:rStyle w:val="normaltextrun"/>
          <w:rFonts w:ascii="Arial" w:hAnsi="Arial" w:cs="Arial"/>
        </w:rPr>
        <w:t>see above</w:t>
      </w:r>
      <w:r w:rsidRPr="00977B14" w:rsidR="00F32368">
        <w:rPr>
          <w:rStyle w:val="normaltextrun"/>
          <w:rFonts w:ascii="Arial" w:hAnsi="Arial" w:cs="Arial"/>
        </w:rPr>
        <w:t>)</w:t>
      </w:r>
      <w:r w:rsidRPr="00977B14">
        <w:rPr>
          <w:rStyle w:val="normaltextrun"/>
          <w:rFonts w:ascii="Arial" w:hAnsi="Arial" w:cs="Arial"/>
        </w:rPr>
        <w:t xml:space="preserve"> </w:t>
      </w:r>
    </w:p>
    <w:p w:rsidR="00A36816" w:rsidP="00A36816" w:rsidRDefault="00A36816" w14:paraId="7E2D1998" w14:textId="303B4ED5">
      <w:pPr>
        <w:pStyle w:val="paragraph"/>
        <w:numPr>
          <w:ilvl w:val="3"/>
          <w:numId w:val="9"/>
        </w:numPr>
        <w:spacing w:before="0" w:beforeAutospacing="0" w:after="0" w:afterAutospacing="0"/>
        <w:textAlignment w:val="baseline"/>
        <w:rPr>
          <w:rStyle w:val="normaltextrun"/>
          <w:rFonts w:ascii="Arial" w:hAnsi="Arial" w:cs="Arial"/>
        </w:rPr>
      </w:pPr>
      <w:r w:rsidRPr="00977B14">
        <w:rPr>
          <w:rStyle w:val="normaltextrun"/>
          <w:rFonts w:ascii="Arial" w:hAnsi="Arial" w:cs="Arial"/>
        </w:rPr>
        <w:t xml:space="preserve">MINHERS </w:t>
      </w:r>
      <w:r w:rsidR="00BA3E96">
        <w:rPr>
          <w:rStyle w:val="normaltextrun"/>
          <w:rFonts w:ascii="Arial" w:hAnsi="Arial" w:cs="Arial"/>
        </w:rPr>
        <w:t>81</w:t>
      </w:r>
      <w:r w:rsidR="00E028FD">
        <w:rPr>
          <w:rStyle w:val="normaltextrun"/>
          <w:rFonts w:ascii="Arial" w:hAnsi="Arial" w:cs="Arial"/>
        </w:rPr>
        <w:t xml:space="preserve"> - Various</w:t>
      </w:r>
      <w:r w:rsidRPr="00977B14" w:rsidR="00977B14">
        <w:rPr>
          <w:rStyle w:val="normaltextrun"/>
          <w:rFonts w:ascii="Arial" w:hAnsi="Arial" w:cs="Arial"/>
        </w:rPr>
        <w:t xml:space="preserve"> [Rick]</w:t>
      </w:r>
    </w:p>
    <w:p w:rsidRPr="00977B14" w:rsidR="006378F9" w:rsidP="006378F9" w:rsidRDefault="006378F9" w14:paraId="735CC681" w14:textId="77777777">
      <w:pPr>
        <w:pStyle w:val="paragraph"/>
        <w:spacing w:before="0" w:beforeAutospacing="0" w:after="0" w:afterAutospacing="0"/>
        <w:textAlignment w:val="baseline"/>
        <w:rPr>
          <w:rStyle w:val="normaltextrun"/>
          <w:rFonts w:ascii="Arial" w:hAnsi="Arial" w:cs="Arial"/>
        </w:rPr>
      </w:pPr>
    </w:p>
    <w:p w:rsidRPr="00977B14" w:rsidR="00190285" w:rsidP="00F66046" w:rsidRDefault="00190285" w14:paraId="2A960CD9" w14:textId="5441BB4A">
      <w:pPr>
        <w:pStyle w:val="paragraph"/>
        <w:numPr>
          <w:ilvl w:val="0"/>
          <w:numId w:val="9"/>
        </w:numPr>
        <w:spacing w:before="0" w:beforeAutospacing="0" w:after="0" w:afterAutospacing="0"/>
        <w:textAlignment w:val="baseline"/>
        <w:rPr>
          <w:rStyle w:val="normaltextrun"/>
          <w:rFonts w:ascii="Arial" w:hAnsi="Arial" w:cs="Arial"/>
          <w:b/>
          <w:bCs/>
        </w:rPr>
      </w:pPr>
      <w:r w:rsidRPr="00977B14">
        <w:rPr>
          <w:rStyle w:val="normaltextrun"/>
          <w:rFonts w:ascii="Arial" w:hAnsi="Arial" w:cs="Arial"/>
          <w:b/>
          <w:bCs/>
        </w:rPr>
        <w:t>Other Topi</w:t>
      </w:r>
      <w:r w:rsidRPr="00977B14" w:rsidR="007266AF">
        <w:rPr>
          <w:rStyle w:val="normaltextrun"/>
          <w:rFonts w:ascii="Arial" w:hAnsi="Arial" w:cs="Arial"/>
          <w:b/>
          <w:bCs/>
        </w:rPr>
        <w:t>cs/New Business</w:t>
      </w:r>
    </w:p>
    <w:p w:rsidRPr="00713D99" w:rsidR="007266AF" w:rsidP="00713D99" w:rsidRDefault="00713D99" w14:paraId="4AA036F1" w14:textId="7638C5F7">
      <w:pPr>
        <w:pStyle w:val="paragraph"/>
        <w:numPr>
          <w:ilvl w:val="0"/>
          <w:numId w:val="14"/>
        </w:numPr>
        <w:spacing w:before="0" w:beforeAutospacing="0" w:after="0" w:afterAutospacing="0"/>
        <w:textAlignment w:val="baseline"/>
        <w:rPr>
          <w:rStyle w:val="normaltextrun"/>
          <w:rFonts w:ascii="Arial" w:hAnsi="Arial" w:cs="Arial"/>
        </w:rPr>
      </w:pPr>
      <w:r w:rsidRPr="00713D99">
        <w:rPr>
          <w:rStyle w:val="normaltextrun"/>
          <w:rFonts w:ascii="Arial" w:hAnsi="Arial" w:cs="Arial"/>
        </w:rPr>
        <w:t xml:space="preserve">New Board of Directors Policy on Staging of Standards Development </w:t>
      </w:r>
      <w:r w:rsidR="008E53A5">
        <w:rPr>
          <w:rStyle w:val="normaltextrun"/>
          <w:rFonts w:ascii="Arial" w:hAnsi="Arial" w:cs="Arial"/>
        </w:rPr>
        <w:t xml:space="preserve">and impact on SDC 300 projects </w:t>
      </w:r>
      <w:r w:rsidRPr="00713D99">
        <w:rPr>
          <w:rStyle w:val="normaltextrun"/>
          <w:rFonts w:ascii="Arial" w:hAnsi="Arial" w:cs="Arial"/>
        </w:rPr>
        <w:t>(</w:t>
      </w:r>
      <w:r w:rsidR="008E53A5">
        <w:rPr>
          <w:rStyle w:val="normaltextrun"/>
          <w:rFonts w:ascii="Arial" w:hAnsi="Arial" w:cs="Arial"/>
        </w:rPr>
        <w:t>Gayathri/</w:t>
      </w:r>
      <w:r w:rsidRPr="00713D99">
        <w:rPr>
          <w:rStyle w:val="normaltextrun"/>
          <w:rFonts w:ascii="Arial" w:hAnsi="Arial" w:cs="Arial"/>
        </w:rPr>
        <w:t>Rick)</w:t>
      </w:r>
    </w:p>
    <w:p w:rsidR="00713D99" w:rsidP="737DEE29" w:rsidRDefault="00713D99" w14:paraId="69AFF026" w14:textId="00A46480">
      <w:pPr>
        <w:pStyle w:val="paragraph"/>
        <w:spacing w:before="0" w:beforeAutospacing="off" w:after="0" w:afterAutospacing="off"/>
        <w:ind w:left="0"/>
        <w:textAlignment w:val="baseline"/>
        <w:rPr>
          <w:rStyle w:val="normaltextrun"/>
          <w:rFonts w:ascii="Arial" w:hAnsi="Arial" w:cs="Arial"/>
          <w:b w:val="0"/>
          <w:bCs w:val="0"/>
          <w:color w:val="0070C0"/>
        </w:rPr>
      </w:pPr>
      <w:r w:rsidRPr="737DEE29" w:rsidR="5D4E396A">
        <w:rPr>
          <w:rStyle w:val="normaltextrun"/>
          <w:rFonts w:ascii="Arial" w:hAnsi="Arial" w:cs="Arial"/>
          <w:b w:val="0"/>
          <w:bCs w:val="0"/>
          <w:color w:val="0070C0"/>
        </w:rPr>
        <w:t xml:space="preserve">Rick has a chart outlining the outstanding ballots that require completion. He will be reaching out individually to those who still need to fill out their ballots to ensure votes are </w:t>
      </w:r>
      <w:r w:rsidRPr="737DEE29" w:rsidR="5D4E396A">
        <w:rPr>
          <w:rStyle w:val="normaltextrun"/>
          <w:rFonts w:ascii="Arial" w:hAnsi="Arial" w:cs="Arial"/>
          <w:b w:val="0"/>
          <w:bCs w:val="0"/>
          <w:color w:val="0070C0"/>
        </w:rPr>
        <w:t>submitted</w:t>
      </w:r>
      <w:r w:rsidRPr="737DEE29" w:rsidR="5D4E396A">
        <w:rPr>
          <w:rStyle w:val="normaltextrun"/>
          <w:rFonts w:ascii="Arial" w:hAnsi="Arial" w:cs="Arial"/>
          <w:b w:val="0"/>
          <w:bCs w:val="0"/>
          <w:color w:val="0070C0"/>
        </w:rPr>
        <w:t xml:space="preserve"> promptly.</w:t>
      </w:r>
    </w:p>
    <w:p w:rsidRPr="0024294B" w:rsidR="00190285" w:rsidP="00F66046" w:rsidRDefault="00190285" w14:paraId="5977A192" w14:textId="77777777">
      <w:pPr>
        <w:pStyle w:val="paragraph"/>
        <w:numPr>
          <w:ilvl w:val="0"/>
          <w:numId w:val="9"/>
        </w:numPr>
        <w:spacing w:before="0" w:beforeAutospacing="0" w:after="0" w:afterAutospacing="0"/>
        <w:textAlignment w:val="baseline"/>
        <w:rPr>
          <w:rStyle w:val="normaltextrun"/>
          <w:rFonts w:ascii="Arial" w:hAnsi="Arial" w:cs="Arial"/>
          <w:sz w:val="22"/>
          <w:szCs w:val="22"/>
        </w:rPr>
      </w:pPr>
      <w:r w:rsidRPr="0024294B">
        <w:rPr>
          <w:rStyle w:val="normaltextrun"/>
          <w:rFonts w:ascii="Arial" w:hAnsi="Arial" w:cs="Arial"/>
          <w:b/>
          <w:bCs/>
        </w:rPr>
        <w:t>Adjournment</w:t>
      </w:r>
    </w:p>
    <w:p w:rsidR="009F5CD1" w:rsidP="737DEE29" w:rsidRDefault="009F5CD1" w14:paraId="10FAA494" w14:textId="7ED80D4C">
      <w:pPr>
        <w:rPr>
          <w:rStyle w:val="eop"/>
          <w:rFonts w:ascii="Arial" w:hAnsi="Arial" w:eastAsia="Times New Roman" w:cs="Arial"/>
          <w:b w:val="0"/>
          <w:bCs w:val="0"/>
          <w:color w:val="0070C0"/>
        </w:rPr>
      </w:pPr>
      <w:r w:rsidRPr="737DEE29" w:rsidR="1A3C8559">
        <w:rPr>
          <w:rStyle w:val="eop"/>
          <w:rFonts w:ascii="Arial" w:hAnsi="Arial" w:eastAsia="Times New Roman" w:cs="Arial"/>
          <w:b w:val="0"/>
          <w:bCs w:val="0"/>
          <w:color w:val="0070C0"/>
        </w:rPr>
        <w:t>Meeting adjourned at 2pm ET</w:t>
      </w:r>
    </w:p>
    <w:p w:rsidR="008E53A5" w:rsidP="00190285" w:rsidRDefault="008E53A5" w14:paraId="1314C660" w14:textId="77777777">
      <w:pPr>
        <w:pStyle w:val="paragraph"/>
        <w:spacing w:before="0" w:beforeAutospacing="0" w:after="0" w:afterAutospacing="0"/>
        <w:ind w:left="360"/>
        <w:textAlignment w:val="baseline"/>
        <w:rPr>
          <w:rStyle w:val="eop"/>
          <w:rFonts w:ascii="Arial" w:hAnsi="Arial" w:cs="Arial"/>
          <w:b/>
          <w:bCs/>
          <w:color w:val="0070C0"/>
        </w:rPr>
      </w:pPr>
    </w:p>
    <w:p w:rsidRPr="008E53A5" w:rsidR="00190285" w:rsidP="00190285" w:rsidRDefault="00190285" w14:paraId="2B648F60" w14:textId="7DDFF05B">
      <w:pPr>
        <w:pStyle w:val="paragraph"/>
        <w:spacing w:before="0" w:beforeAutospacing="0" w:after="0" w:afterAutospacing="0"/>
        <w:ind w:left="360"/>
        <w:textAlignment w:val="baseline"/>
        <w:rPr>
          <w:rStyle w:val="eop"/>
          <w:rFonts w:ascii="Arial" w:hAnsi="Arial" w:cs="Arial"/>
          <w:b/>
          <w:bCs/>
          <w:color w:val="0070C0"/>
        </w:rPr>
      </w:pPr>
      <w:r w:rsidRPr="008E53A5">
        <w:rPr>
          <w:rStyle w:val="eop"/>
          <w:rFonts w:ascii="Arial" w:hAnsi="Arial" w:cs="Arial"/>
          <w:b/>
          <w:bCs/>
          <w:color w:val="0070C0"/>
        </w:rPr>
        <w:t>Supplemental Information:</w:t>
      </w:r>
    </w:p>
    <w:p w:rsidRPr="008E53A5" w:rsidR="00190285" w:rsidP="00190285" w:rsidRDefault="00190285" w14:paraId="4BDD2839" w14:textId="1BDFD400">
      <w:pPr>
        <w:pStyle w:val="paragraph"/>
        <w:spacing w:before="0" w:beforeAutospacing="0" w:after="0" w:afterAutospacing="0"/>
        <w:ind w:left="360"/>
        <w:textAlignment w:val="baseline"/>
        <w:rPr>
          <w:rStyle w:val="eop"/>
          <w:rFonts w:ascii="Arial" w:hAnsi="Arial" w:cs="Arial"/>
          <w:b/>
          <w:bCs/>
          <w:color w:val="0070C0"/>
        </w:rPr>
      </w:pPr>
      <w:r w:rsidRPr="008E53A5">
        <w:rPr>
          <w:rStyle w:val="eop"/>
          <w:rFonts w:ascii="Arial" w:hAnsi="Arial" w:cs="Arial"/>
          <w:b/>
          <w:bCs/>
          <w:color w:val="0070C0"/>
        </w:rPr>
        <w:t>Standards and Addenda Completed in 2022</w:t>
      </w:r>
      <w:r w:rsidRPr="008E53A5" w:rsidR="00CF7726">
        <w:rPr>
          <w:rStyle w:val="eop"/>
          <w:rFonts w:ascii="Arial" w:hAnsi="Arial" w:cs="Arial"/>
          <w:b/>
          <w:bCs/>
          <w:color w:val="0070C0"/>
        </w:rPr>
        <w:t xml:space="preserve"> &amp; 2023</w:t>
      </w:r>
    </w:p>
    <w:p w:rsidRPr="0024294B" w:rsidR="00190285" w:rsidP="00190285" w:rsidRDefault="00190285" w14:paraId="7E5CDE15" w14:textId="77777777">
      <w:pPr>
        <w:pStyle w:val="paragraph"/>
        <w:spacing w:before="0" w:beforeAutospacing="0" w:after="0" w:afterAutospacing="0"/>
        <w:ind w:left="360"/>
        <w:textAlignment w:val="baseline"/>
        <w:rPr>
          <w:rStyle w:val="eop"/>
          <w:rFonts w:ascii="Arial" w:hAnsi="Arial" w:cs="Arial"/>
          <w:b/>
          <w:bCs/>
        </w:rPr>
      </w:pPr>
    </w:p>
    <w:p w:rsidRPr="0024294B" w:rsidR="00190285" w:rsidP="00190285" w:rsidRDefault="00190285" w14:paraId="4BC0C17E" w14:textId="77777777">
      <w:pPr>
        <w:pStyle w:val="paragraph"/>
        <w:spacing w:before="0" w:beforeAutospacing="0" w:after="0" w:afterAutospacing="0"/>
        <w:ind w:left="360"/>
        <w:textAlignment w:val="baseline"/>
        <w:rPr>
          <w:rStyle w:val="eop"/>
          <w:rFonts w:ascii="Arial" w:hAnsi="Arial" w:cs="Arial"/>
          <w:b/>
          <w:bCs/>
        </w:rPr>
      </w:pPr>
      <w:r w:rsidRPr="0024294B">
        <w:rPr>
          <w:rStyle w:val="eop"/>
          <w:rFonts w:ascii="Arial" w:hAnsi="Arial" w:cs="Arial"/>
          <w:b/>
          <w:bCs/>
        </w:rPr>
        <w:t>RESNET/ANSI Standards Projects -</w:t>
      </w:r>
    </w:p>
    <w:p w:rsidRPr="0024294B" w:rsidR="00190285" w:rsidP="00190285" w:rsidRDefault="00190285" w14:paraId="3CCBCDF9" w14:textId="77777777">
      <w:pPr>
        <w:pStyle w:val="paragraph"/>
        <w:spacing w:before="0" w:beforeAutospacing="0" w:after="0" w:afterAutospacing="0"/>
        <w:ind w:left="360"/>
        <w:textAlignment w:val="baseline"/>
        <w:rPr>
          <w:rStyle w:val="eop"/>
          <w:rFonts w:ascii="Arial" w:hAnsi="Arial" w:cs="Arial"/>
          <w:b/>
          <w:bCs/>
        </w:rPr>
      </w:pPr>
    </w:p>
    <w:p w:rsidRPr="0024294B" w:rsidR="00190285" w:rsidP="00190285" w:rsidRDefault="00190285" w14:paraId="71A9A312" w14:textId="77777777">
      <w:pPr>
        <w:spacing w:after="20"/>
        <w:ind w:left="720"/>
        <w:rPr>
          <w:rFonts w:ascii="Arial" w:hAnsi="Arial" w:eastAsia="Arial" w:cs="Arial"/>
          <w:b/>
          <w:bCs/>
          <w:sz w:val="20"/>
          <w:szCs w:val="20"/>
          <w:lang w:val="fr-FR"/>
        </w:rPr>
      </w:pPr>
      <w:r w:rsidRPr="0024294B">
        <w:rPr>
          <w:rFonts w:ascii="Arial" w:hAnsi="Arial" w:eastAsia="Arial" w:cs="Arial"/>
          <w:b/>
          <w:bCs/>
          <w:lang w:val="fr-FR"/>
        </w:rPr>
        <w:t>301-2022</w:t>
      </w:r>
    </w:p>
    <w:p w:rsidRPr="0024294B" w:rsidR="00190285" w:rsidP="00190285" w:rsidRDefault="00190285" w14:paraId="13E1CCAC" w14:textId="77777777">
      <w:pPr>
        <w:spacing w:after="20"/>
        <w:ind w:left="720"/>
        <w:rPr>
          <w:rFonts w:ascii="Arial" w:hAnsi="Arial" w:eastAsia="Arial" w:cs="Arial"/>
          <w:sz w:val="20"/>
          <w:szCs w:val="20"/>
          <w:lang w:val="fr-FR"/>
        </w:rPr>
      </w:pPr>
      <w:r w:rsidRPr="0024294B">
        <w:rPr>
          <w:rFonts w:ascii="Arial" w:hAnsi="Arial" w:eastAsia="Arial" w:cs="Arial"/>
          <w:lang w:val="fr-FR"/>
        </w:rPr>
        <w:t xml:space="preserve">301-2022                2022 Edition of Standard 301          </w:t>
      </w:r>
    </w:p>
    <w:p w:rsidRPr="0024294B" w:rsidR="00190285" w:rsidP="00190285" w:rsidRDefault="00190285" w14:paraId="5875A1F3" w14:textId="77777777">
      <w:pPr>
        <w:spacing w:after="20"/>
        <w:ind w:left="720"/>
        <w:rPr>
          <w:rFonts w:ascii="Arial" w:hAnsi="Arial" w:eastAsia="Arial" w:cs="Arial"/>
          <w:sz w:val="20"/>
          <w:szCs w:val="20"/>
          <w:lang w:val="fr-FR"/>
        </w:rPr>
      </w:pPr>
      <w:r w:rsidRPr="0024294B">
        <w:rPr>
          <w:rFonts w:ascii="Arial" w:hAnsi="Arial" w:eastAsia="Arial" w:cs="Arial"/>
          <w:lang w:val="fr-FR"/>
        </w:rPr>
        <w:t>Status:                    SMB 1.8.22. ANSI final approval 2.3.22.</w:t>
      </w:r>
    </w:p>
    <w:p w:rsidRPr="0024294B" w:rsidR="00190285" w:rsidP="00190285" w:rsidRDefault="00190285" w14:paraId="33D2BB59" w14:textId="77777777">
      <w:pPr>
        <w:spacing w:after="20"/>
        <w:ind w:left="720"/>
        <w:rPr>
          <w:rFonts w:ascii="Arial" w:hAnsi="Arial" w:eastAsia="Arial" w:cs="Arial"/>
          <w:b/>
          <w:bCs/>
          <w:lang w:val="fr-FR"/>
        </w:rPr>
      </w:pPr>
    </w:p>
    <w:p w:rsidR="0045165B" w:rsidP="0045165B" w:rsidRDefault="0045165B" w14:paraId="6CA1BBFC" w14:textId="77777777">
      <w:pPr>
        <w:ind w:left="720"/>
        <w:textAlignment w:val="baseline"/>
        <w:rPr>
          <w:rFonts w:ascii="Arial" w:hAnsi="Arial" w:eastAsia="Times New Roman" w:cs="Arial"/>
          <w:b/>
          <w:bCs/>
          <w:color w:val="212121"/>
          <w:lang w:val="fr-FR"/>
        </w:rPr>
      </w:pPr>
      <w:r w:rsidRPr="00B72441">
        <w:rPr>
          <w:rFonts w:ascii="Arial" w:hAnsi="Arial" w:eastAsia="Times New Roman" w:cs="Arial"/>
          <w:b/>
          <w:bCs/>
          <w:color w:val="212121"/>
          <w:lang w:val="fr-FR"/>
        </w:rPr>
        <w:t>301-2022</w:t>
      </w:r>
      <w:r>
        <w:rPr>
          <w:rFonts w:ascii="Arial" w:hAnsi="Arial" w:eastAsia="Times New Roman" w:cs="Arial"/>
          <w:b/>
          <w:bCs/>
          <w:color w:val="212121"/>
          <w:lang w:val="fr-FR"/>
        </w:rPr>
        <w:tab/>
      </w:r>
      <w:r>
        <w:rPr>
          <w:rFonts w:ascii="Arial" w:hAnsi="Arial" w:eastAsia="Times New Roman" w:cs="Arial"/>
          <w:b/>
          <w:bCs/>
          <w:color w:val="212121"/>
          <w:lang w:val="fr-FR"/>
        </w:rPr>
        <w:tab/>
      </w:r>
    </w:p>
    <w:p w:rsidRPr="00EC09D1" w:rsidR="0045165B" w:rsidP="0045165B" w:rsidRDefault="0045165B" w14:paraId="13B5B47A" w14:textId="77777777">
      <w:pPr>
        <w:rPr>
          <w:rFonts w:ascii="Arial" w:hAnsi="Arial" w:eastAsia="Times New Roman" w:cs="Arial"/>
        </w:rPr>
      </w:pPr>
      <w:r>
        <w:rPr>
          <w:rFonts w:ascii="Arial" w:hAnsi="Arial" w:eastAsia="Times New Roman" w:cs="Arial"/>
          <w:color w:val="FF0000"/>
        </w:rPr>
        <w:tab/>
      </w:r>
      <w:r w:rsidRPr="00EC09D1">
        <w:rPr>
          <w:rFonts w:ascii="Arial" w:hAnsi="Arial" w:eastAsia="Times New Roman" w:cs="Arial"/>
        </w:rPr>
        <w:t>Addendum A</w:t>
      </w:r>
      <w:r>
        <w:rPr>
          <w:rFonts w:ascii="Arial" w:hAnsi="Arial" w:eastAsia="Times New Roman" w:cs="Arial"/>
        </w:rPr>
        <w:tab/>
      </w:r>
      <w:r>
        <w:rPr>
          <w:rFonts w:ascii="Arial" w:hAnsi="Arial" w:eastAsia="Times New Roman" w:cs="Arial"/>
        </w:rPr>
        <w:tab/>
      </w:r>
      <w:r>
        <w:rPr>
          <w:rFonts w:ascii="Arial" w:hAnsi="Arial" w:eastAsia="Times New Roman" w:cs="Arial"/>
        </w:rPr>
        <w:t>RECS</w:t>
      </w:r>
      <w:r>
        <w:rPr>
          <w:rFonts w:ascii="Arial" w:hAnsi="Arial" w:eastAsia="Times New Roman" w:cs="Arial"/>
        </w:rPr>
        <w:tab/>
      </w:r>
    </w:p>
    <w:p w:rsidR="0045165B" w:rsidP="0045165B" w:rsidRDefault="0045165B" w14:paraId="3CD95E99" w14:textId="77777777">
      <w:pPr>
        <w:rPr>
          <w:rFonts w:ascii="Arial" w:hAnsi="Arial" w:eastAsia="Times New Roman" w:cs="Arial"/>
          <w:color w:val="000000"/>
        </w:rPr>
      </w:pPr>
      <w:r w:rsidRPr="00EC09D1">
        <w:rPr>
          <w:rFonts w:ascii="Arial" w:hAnsi="Arial" w:eastAsia="Times New Roman" w:cs="Arial"/>
        </w:rPr>
        <w:tab/>
      </w:r>
      <w:r w:rsidRPr="00DF7016">
        <w:rPr>
          <w:rFonts w:ascii="Arial" w:hAnsi="Arial" w:eastAsia="Times New Roman" w:cs="Arial"/>
          <w:color w:val="000000"/>
        </w:rPr>
        <w:t>Status:                    </w:t>
      </w:r>
      <w:r w:rsidRPr="00EC09D1">
        <w:rPr>
          <w:rFonts w:ascii="Arial" w:hAnsi="Arial" w:eastAsia="Times New Roman" w:cs="Arial"/>
        </w:rPr>
        <w:t xml:space="preserve">ANSI final action: </w:t>
      </w:r>
      <w:r>
        <w:rPr>
          <w:rFonts w:ascii="Arial" w:hAnsi="Arial" w:eastAsia="Times New Roman" w:cs="Arial"/>
        </w:rPr>
        <w:t>7.28.22</w:t>
      </w:r>
    </w:p>
    <w:p w:rsidR="0045165B" w:rsidP="0045165B" w:rsidRDefault="0045165B" w14:paraId="7A0EE8D9" w14:textId="77777777">
      <w:pPr>
        <w:ind w:firstLine="720"/>
        <w:rPr>
          <w:rFonts w:ascii="Arial" w:hAnsi="Arial" w:eastAsia="Times New Roman" w:cs="Arial"/>
        </w:rPr>
      </w:pPr>
      <w:r w:rsidRPr="00EC09D1">
        <w:rPr>
          <w:rFonts w:ascii="Arial" w:hAnsi="Arial" w:eastAsia="Times New Roman" w:cs="Arial"/>
        </w:rPr>
        <w:t>Addendum B</w:t>
      </w:r>
      <w:r>
        <w:rPr>
          <w:rFonts w:ascii="Arial" w:hAnsi="Arial" w:eastAsia="Times New Roman" w:cs="Arial"/>
        </w:rPr>
        <w:tab/>
      </w:r>
      <w:r>
        <w:rPr>
          <w:rFonts w:ascii="Arial" w:hAnsi="Arial" w:eastAsia="Times New Roman" w:cs="Arial"/>
        </w:rPr>
        <w:tab/>
      </w:r>
      <w:r>
        <w:rPr>
          <w:rFonts w:ascii="Arial" w:hAnsi="Arial" w:eastAsia="Times New Roman" w:cs="Arial"/>
        </w:rPr>
        <w:t>CO2E Index</w:t>
      </w:r>
    </w:p>
    <w:p w:rsidRPr="002B4A47" w:rsidR="0045165B" w:rsidP="0045165B" w:rsidRDefault="0045165B" w14:paraId="2907C1CC" w14:textId="77777777">
      <w:pPr>
        <w:ind w:firstLine="720"/>
        <w:rPr>
          <w:rFonts w:ascii="Arial" w:hAnsi="Arial" w:eastAsia="Times New Roman" w:cs="Arial"/>
        </w:rPr>
      </w:pPr>
      <w:r w:rsidRPr="00DF7016">
        <w:rPr>
          <w:rFonts w:ascii="Arial" w:hAnsi="Arial" w:eastAsia="Times New Roman" w:cs="Arial"/>
          <w:color w:val="000000"/>
        </w:rPr>
        <w:t>Status:                    </w:t>
      </w:r>
      <w:r w:rsidRPr="00EC09D1">
        <w:rPr>
          <w:rFonts w:ascii="Arial" w:hAnsi="Arial" w:eastAsia="Times New Roman" w:cs="Arial"/>
        </w:rPr>
        <w:t>ANSI final action</w:t>
      </w:r>
      <w:r w:rsidRPr="002B4A47">
        <w:rPr>
          <w:rFonts w:ascii="Arial" w:hAnsi="Arial" w:eastAsia="Times New Roman" w:cs="Arial"/>
        </w:rPr>
        <w:t xml:space="preserve">: </w:t>
      </w:r>
      <w:r w:rsidRPr="002B4A47">
        <w:rPr>
          <w:rFonts w:ascii="Arial" w:hAnsi="Arial" w:cs="Arial"/>
        </w:rPr>
        <w:t>10</w:t>
      </w:r>
      <w:r>
        <w:rPr>
          <w:rFonts w:ascii="Arial" w:hAnsi="Arial" w:cs="Arial"/>
        </w:rPr>
        <w:t>.</w:t>
      </w:r>
      <w:r w:rsidRPr="002B4A47">
        <w:rPr>
          <w:rFonts w:ascii="Arial" w:hAnsi="Arial" w:cs="Arial"/>
        </w:rPr>
        <w:t>12</w:t>
      </w:r>
      <w:r>
        <w:rPr>
          <w:rFonts w:ascii="Arial" w:hAnsi="Arial" w:cs="Arial"/>
        </w:rPr>
        <w:t>.</w:t>
      </w:r>
      <w:r w:rsidRPr="002B4A47">
        <w:rPr>
          <w:rFonts w:ascii="Arial" w:hAnsi="Arial" w:cs="Arial"/>
        </w:rPr>
        <w:t>22</w:t>
      </w:r>
    </w:p>
    <w:p w:rsidR="0045165B" w:rsidP="0045165B" w:rsidRDefault="0045165B" w14:paraId="29A2776B" w14:textId="77777777">
      <w:pPr>
        <w:rPr>
          <w:rFonts w:ascii="Arial" w:hAnsi="Arial" w:eastAsia="Times New Roman" w:cs="Arial"/>
          <w:color w:val="FF0000"/>
        </w:rPr>
      </w:pPr>
    </w:p>
    <w:p w:rsidR="0045165B" w:rsidP="00190285" w:rsidRDefault="0045165B" w14:paraId="51BD7797" w14:textId="77777777">
      <w:pPr>
        <w:spacing w:after="20"/>
        <w:ind w:left="720"/>
        <w:rPr>
          <w:rFonts w:ascii="Arial" w:hAnsi="Arial" w:eastAsia="Arial" w:cs="Arial"/>
          <w:b/>
          <w:bCs/>
          <w:lang w:val="fr-FR"/>
        </w:rPr>
      </w:pPr>
    </w:p>
    <w:p w:rsidRPr="0024294B" w:rsidR="00190285" w:rsidP="00190285" w:rsidRDefault="00190285" w14:paraId="366A1787" w14:textId="37945CEB">
      <w:pPr>
        <w:spacing w:after="20"/>
        <w:ind w:left="720"/>
        <w:rPr>
          <w:rFonts w:ascii="Arial" w:hAnsi="Arial" w:eastAsia="Arial" w:cs="Arial"/>
          <w:b/>
          <w:bCs/>
          <w:sz w:val="20"/>
          <w:szCs w:val="20"/>
          <w:lang w:val="fr-FR"/>
        </w:rPr>
      </w:pPr>
      <w:r w:rsidRPr="0024294B">
        <w:rPr>
          <w:rFonts w:ascii="Arial" w:hAnsi="Arial" w:eastAsia="Arial" w:cs="Arial"/>
          <w:b/>
          <w:bCs/>
          <w:lang w:val="fr-FR"/>
        </w:rPr>
        <w:t>380-2022</w:t>
      </w:r>
    </w:p>
    <w:p w:rsidRPr="0024294B" w:rsidR="00190285" w:rsidP="00190285" w:rsidRDefault="00190285" w14:paraId="1F1579DA" w14:textId="77777777">
      <w:pPr>
        <w:spacing w:after="20"/>
        <w:ind w:left="720"/>
        <w:rPr>
          <w:rFonts w:ascii="Arial" w:hAnsi="Arial" w:eastAsia="Arial" w:cs="Arial"/>
          <w:sz w:val="20"/>
          <w:szCs w:val="20"/>
          <w:lang w:val="fr-FR"/>
        </w:rPr>
      </w:pPr>
      <w:r w:rsidRPr="0024294B">
        <w:rPr>
          <w:rFonts w:ascii="Arial" w:hAnsi="Arial" w:eastAsia="Arial" w:cs="Arial"/>
          <w:lang w:val="fr-FR"/>
        </w:rPr>
        <w:t xml:space="preserve">380-2022                2022 Edition of Standard 380          </w:t>
      </w:r>
    </w:p>
    <w:p w:rsidRPr="0024294B" w:rsidR="00190285" w:rsidP="00190285" w:rsidRDefault="00190285" w14:paraId="15F05193" w14:textId="49249275">
      <w:pPr>
        <w:spacing w:after="20"/>
        <w:ind w:left="720"/>
        <w:rPr>
          <w:rFonts w:ascii="Arial" w:hAnsi="Arial" w:eastAsia="Arial" w:cs="Arial"/>
          <w:sz w:val="20"/>
          <w:szCs w:val="20"/>
          <w:lang w:val="fr-FR"/>
        </w:rPr>
      </w:pPr>
      <w:r w:rsidRPr="0024294B">
        <w:rPr>
          <w:rFonts w:ascii="Arial" w:hAnsi="Arial" w:eastAsia="Arial" w:cs="Arial"/>
          <w:lang w:val="fr-FR"/>
        </w:rPr>
        <w:t>Status:                    SMB 5.9.22. ANSI final approval 5.10.22.</w:t>
      </w:r>
    </w:p>
    <w:p w:rsidR="00190285" w:rsidP="00190285" w:rsidRDefault="00190285" w14:paraId="3F7642C7" w14:textId="77777777">
      <w:pPr>
        <w:pStyle w:val="paragraph"/>
        <w:spacing w:before="0" w:beforeAutospacing="0" w:after="0" w:afterAutospacing="0"/>
        <w:ind w:left="360"/>
        <w:textAlignment w:val="baseline"/>
        <w:rPr>
          <w:b/>
          <w:bCs/>
        </w:rPr>
      </w:pPr>
    </w:p>
    <w:p w:rsidRPr="00DF7016" w:rsidR="0045165B" w:rsidP="0045165B" w:rsidRDefault="0045165B" w14:paraId="70939414" w14:textId="77777777">
      <w:pPr>
        <w:ind w:firstLine="720"/>
        <w:rPr>
          <w:rFonts w:ascii="Calibri" w:hAnsi="Calibri" w:eastAsia="Times New Roman" w:cs="Calibri"/>
          <w:color w:val="212121"/>
          <w:sz w:val="20"/>
          <w:szCs w:val="20"/>
        </w:rPr>
      </w:pPr>
      <w:r w:rsidRPr="00DF7016">
        <w:rPr>
          <w:rFonts w:ascii="Arial" w:hAnsi="Arial" w:eastAsia="Times New Roman" w:cs="Arial"/>
          <w:b/>
          <w:bCs/>
          <w:color w:val="212121"/>
        </w:rPr>
        <w:t>380-2022</w:t>
      </w:r>
      <w:r w:rsidRPr="00DF7016">
        <w:rPr>
          <w:rFonts w:ascii="Arial" w:hAnsi="Arial" w:eastAsia="Times New Roman" w:cs="Arial"/>
          <w:color w:val="212121"/>
        </w:rPr>
        <w:t>                              </w:t>
      </w:r>
    </w:p>
    <w:p w:rsidRPr="00DF7016" w:rsidR="0045165B" w:rsidP="0045165B" w:rsidRDefault="0045165B" w14:paraId="68A4C411" w14:textId="77777777">
      <w:pPr>
        <w:ind w:firstLine="720"/>
        <w:rPr>
          <w:rFonts w:ascii="Calibri" w:hAnsi="Calibri" w:eastAsia="Times New Roman" w:cs="Calibri"/>
          <w:color w:val="212121"/>
          <w:sz w:val="20"/>
          <w:szCs w:val="20"/>
        </w:rPr>
      </w:pPr>
      <w:bookmarkStart w:name="_Hlk135035830" w:id="0"/>
      <w:bookmarkStart w:name="_Hlk126331661" w:id="1"/>
      <w:bookmarkEnd w:id="0"/>
      <w:r w:rsidRPr="00DF7016">
        <w:rPr>
          <w:rFonts w:ascii="Arial" w:hAnsi="Arial" w:eastAsia="Times New Roman" w:cs="Arial"/>
          <w:color w:val="000000"/>
        </w:rPr>
        <w:t>Addendum A           Standard 301-2022 &amp; ASTM E Reference</w:t>
      </w:r>
      <w:bookmarkEnd w:id="1"/>
    </w:p>
    <w:p w:rsidRPr="00DF7016" w:rsidR="0045165B" w:rsidP="0045165B" w:rsidRDefault="0045165B" w14:paraId="1402A34F" w14:textId="77777777">
      <w:pPr>
        <w:ind w:firstLine="720"/>
        <w:rPr>
          <w:rFonts w:ascii="Calibri" w:hAnsi="Calibri" w:eastAsia="Times New Roman" w:cs="Calibri"/>
          <w:color w:val="212121"/>
          <w:sz w:val="20"/>
          <w:szCs w:val="20"/>
        </w:rPr>
      </w:pPr>
      <w:r w:rsidRPr="00DF7016">
        <w:rPr>
          <w:rFonts w:ascii="Arial" w:hAnsi="Arial" w:eastAsia="Times New Roman" w:cs="Arial"/>
          <w:color w:val="000000"/>
        </w:rPr>
        <w:t>Status:                    </w:t>
      </w:r>
      <w:bookmarkStart w:name="_Hlk133821265" w:id="2"/>
      <w:bookmarkEnd w:id="2"/>
      <w:r w:rsidRPr="00EC09D1">
        <w:rPr>
          <w:rFonts w:ascii="Arial" w:hAnsi="Arial" w:eastAsia="Times New Roman" w:cs="Arial"/>
        </w:rPr>
        <w:t>ANSI final action: 5.19.23</w:t>
      </w:r>
    </w:p>
    <w:p w:rsidRPr="0024294B" w:rsidR="00190285" w:rsidP="00190285" w:rsidRDefault="00190285" w14:paraId="2FA87849" w14:textId="77777777">
      <w:pPr>
        <w:pStyle w:val="paragraph"/>
        <w:spacing w:before="0" w:beforeAutospacing="0" w:after="0" w:afterAutospacing="0"/>
        <w:ind w:left="360"/>
        <w:textAlignment w:val="baseline"/>
        <w:rPr>
          <w:b/>
          <w:bCs/>
        </w:rPr>
      </w:pPr>
    </w:p>
    <w:p w:rsidRPr="0024294B" w:rsidR="00190285" w:rsidP="00190285" w:rsidRDefault="00190285" w14:paraId="6D1B43C9" w14:textId="77777777">
      <w:pPr>
        <w:spacing w:after="20"/>
        <w:ind w:left="720"/>
        <w:rPr>
          <w:rFonts w:ascii="Arial" w:hAnsi="Arial" w:eastAsia="Arial" w:cs="Arial"/>
          <w:b/>
          <w:bCs/>
          <w:sz w:val="20"/>
          <w:szCs w:val="20"/>
          <w:lang w:val="fr-FR"/>
        </w:rPr>
      </w:pPr>
      <w:r w:rsidRPr="0024294B">
        <w:rPr>
          <w:rFonts w:ascii="Arial" w:hAnsi="Arial" w:eastAsia="Arial" w:cs="Arial"/>
          <w:b/>
          <w:bCs/>
          <w:lang w:val="fr-FR"/>
        </w:rPr>
        <w:t xml:space="preserve">301-2019 </w:t>
      </w:r>
    </w:p>
    <w:p w:rsidRPr="0024294B" w:rsidR="00190285" w:rsidP="00190285" w:rsidRDefault="00190285" w14:paraId="4A0469DC" w14:textId="77777777">
      <w:pPr>
        <w:spacing w:after="20"/>
        <w:ind w:left="720"/>
        <w:rPr>
          <w:rFonts w:ascii="Arial" w:hAnsi="Arial" w:eastAsia="Arial" w:cs="Arial"/>
          <w:sz w:val="20"/>
          <w:szCs w:val="20"/>
          <w:lang w:val="fr-FR"/>
        </w:rPr>
      </w:pPr>
      <w:r w:rsidRPr="0024294B">
        <w:rPr>
          <w:rFonts w:ascii="Arial" w:hAnsi="Arial" w:eastAsia="Arial" w:cs="Arial"/>
          <w:lang w:val="fr-FR"/>
        </w:rPr>
        <w:t>Addendum C            Defaults in lieu of DLTO test</w:t>
      </w:r>
    </w:p>
    <w:p w:rsidRPr="0024294B" w:rsidR="00190285" w:rsidP="00190285" w:rsidRDefault="00190285" w14:paraId="265DEFDF" w14:textId="77777777">
      <w:pPr>
        <w:spacing w:after="20"/>
        <w:ind w:left="720"/>
        <w:rPr>
          <w:rFonts w:ascii="Arial" w:hAnsi="Arial" w:eastAsia="Arial" w:cs="Arial"/>
          <w:sz w:val="20"/>
          <w:szCs w:val="20"/>
          <w:lang w:val="fr-FR"/>
        </w:rPr>
      </w:pPr>
      <w:r w:rsidRPr="0024294B">
        <w:rPr>
          <w:rFonts w:ascii="Arial" w:hAnsi="Arial" w:eastAsia="Arial" w:cs="Arial"/>
          <w:lang w:val="fr-FR"/>
        </w:rPr>
        <w:t xml:space="preserve">Status:                      SMB approved 1.8.22. ANSI final approval 3.1.22.      </w:t>
      </w:r>
    </w:p>
    <w:p w:rsidRPr="0024294B" w:rsidR="00190285" w:rsidP="00190285" w:rsidRDefault="00190285" w14:paraId="7CC7F468" w14:textId="77777777">
      <w:pPr>
        <w:spacing w:after="20"/>
        <w:ind w:left="720"/>
        <w:rPr>
          <w:rFonts w:ascii="Arial" w:hAnsi="Arial" w:eastAsia="Arial" w:cs="Arial"/>
          <w:sz w:val="20"/>
          <w:szCs w:val="20"/>
          <w:lang w:val="fr-FR"/>
        </w:rPr>
      </w:pPr>
      <w:r w:rsidRPr="0024294B">
        <w:rPr>
          <w:rFonts w:ascii="Arial" w:hAnsi="Arial" w:eastAsia="Arial" w:cs="Arial"/>
          <w:i/>
          <w:iCs/>
          <w:lang w:val="fr-FR"/>
        </w:rPr>
        <w:t xml:space="preserve">              </w:t>
      </w:r>
      <w:r w:rsidRPr="0024294B">
        <w:rPr>
          <w:rFonts w:ascii="Arial" w:hAnsi="Arial" w:eastAsia="Arial" w:cs="Arial"/>
          <w:lang w:val="fr-FR"/>
        </w:rPr>
        <w:t xml:space="preserve">       </w:t>
      </w:r>
    </w:p>
    <w:p w:rsidRPr="0024294B" w:rsidR="00190285" w:rsidP="00190285" w:rsidRDefault="00190285" w14:paraId="1DF8350A" w14:textId="77777777">
      <w:pPr>
        <w:spacing w:after="20"/>
        <w:ind w:left="720"/>
        <w:rPr>
          <w:rFonts w:ascii="Arial" w:hAnsi="Arial" w:eastAsia="Arial" w:cs="Arial"/>
          <w:sz w:val="20"/>
          <w:szCs w:val="20"/>
          <w:lang w:val="fr-FR"/>
        </w:rPr>
      </w:pPr>
      <w:r w:rsidRPr="0024294B">
        <w:rPr>
          <w:rFonts w:ascii="Arial" w:hAnsi="Arial" w:eastAsia="Arial" w:cs="Arial"/>
          <w:lang w:val="fr-FR"/>
        </w:rPr>
        <w:t>Addendum D            CO2 Rating Index</w:t>
      </w:r>
    </w:p>
    <w:p w:rsidRPr="0024294B" w:rsidR="00190285" w:rsidP="00190285" w:rsidRDefault="00190285" w14:paraId="561792D4" w14:textId="77777777">
      <w:pPr>
        <w:spacing w:after="20"/>
        <w:ind w:left="720"/>
        <w:rPr>
          <w:rFonts w:ascii="Arial" w:hAnsi="Arial" w:eastAsia="Arial" w:cs="Arial"/>
          <w:sz w:val="20"/>
          <w:szCs w:val="20"/>
          <w:lang w:val="fr-FR"/>
        </w:rPr>
      </w:pPr>
      <w:r w:rsidRPr="0024294B">
        <w:rPr>
          <w:rFonts w:ascii="Arial" w:hAnsi="Arial" w:eastAsia="Arial" w:cs="Arial"/>
          <w:lang w:val="fr-FR"/>
        </w:rPr>
        <w:t>Status:                      SMB approved 1.13.22. ANSI final approval 3.4.22.</w:t>
      </w:r>
    </w:p>
    <w:p w:rsidRPr="0024294B" w:rsidR="00190285" w:rsidP="00190285" w:rsidRDefault="00190285" w14:paraId="6168B2D2" w14:textId="77777777">
      <w:pPr>
        <w:spacing w:after="20"/>
        <w:ind w:left="720"/>
        <w:rPr>
          <w:rFonts w:ascii="Calibri" w:hAnsi="Calibri" w:eastAsia="Calibri" w:cs="Calibri"/>
          <w:sz w:val="18"/>
          <w:szCs w:val="18"/>
          <w:lang w:val="fr-FR"/>
        </w:rPr>
      </w:pPr>
      <w:r w:rsidRPr="0024294B">
        <w:rPr>
          <w:rFonts w:ascii="Calibri" w:hAnsi="Calibri" w:eastAsia="Calibri" w:cs="Calibri"/>
          <w:sz w:val="20"/>
          <w:szCs w:val="20"/>
          <w:lang w:val="fr-FR"/>
        </w:rPr>
        <w:t xml:space="preserve"> </w:t>
      </w:r>
    </w:p>
    <w:p w:rsidRPr="0024294B" w:rsidR="00190285" w:rsidP="00190285" w:rsidRDefault="00190285" w14:paraId="08A0FA09" w14:textId="77777777">
      <w:pPr>
        <w:spacing w:after="20"/>
        <w:ind w:left="720"/>
        <w:rPr>
          <w:rFonts w:ascii="Arial" w:hAnsi="Arial" w:eastAsia="Arial" w:cs="Arial"/>
          <w:lang w:val="fr-FR"/>
        </w:rPr>
      </w:pPr>
      <w:r w:rsidRPr="0024294B">
        <w:rPr>
          <w:rFonts w:ascii="Arial" w:hAnsi="Arial" w:eastAsia="Arial" w:cs="Arial"/>
          <w:lang w:val="fr-FR"/>
        </w:rPr>
        <w:t>Addendum E             Update Standard 301 Appendix A, Insulation Grading</w:t>
      </w:r>
    </w:p>
    <w:p w:rsidR="009F5CD1" w:rsidP="009F5CD1" w:rsidRDefault="00190285" w14:paraId="6165646B" w14:textId="77777777">
      <w:pPr>
        <w:spacing w:after="20"/>
        <w:ind w:firstLine="720"/>
        <w:rPr>
          <w:rFonts w:ascii="Arial" w:hAnsi="Arial" w:eastAsia="Arial" w:cs="Arial"/>
          <w:lang w:val="fr-FR"/>
        </w:rPr>
      </w:pPr>
      <w:r w:rsidRPr="0024294B">
        <w:rPr>
          <w:rFonts w:ascii="Arial" w:hAnsi="Arial" w:eastAsia="Arial" w:cs="Arial"/>
          <w:lang w:val="fr-FR"/>
        </w:rPr>
        <w:t xml:space="preserve">Status:                       Decision 6.2022 to discontinue as 301-2019. Project </w:t>
      </w:r>
    </w:p>
    <w:p w:rsidRPr="0024294B" w:rsidR="00190285" w:rsidP="009F5CD1" w:rsidRDefault="00190285" w14:paraId="284A4AD9" w14:textId="78E2DA69">
      <w:pPr>
        <w:spacing w:after="20"/>
        <w:ind w:left="2880"/>
        <w:rPr>
          <w:rFonts w:ascii="Arial" w:hAnsi="Arial" w:eastAsia="Arial" w:cs="Arial"/>
          <w:sz w:val="20"/>
          <w:szCs w:val="20"/>
          <w:lang w:val="fr-FR"/>
        </w:rPr>
      </w:pPr>
      <w:r w:rsidRPr="0024294B">
        <w:rPr>
          <w:rFonts w:ascii="Arial" w:hAnsi="Arial" w:eastAsia="Arial" w:cs="Arial"/>
          <w:lang w:val="fr-FR"/>
        </w:rPr>
        <w:t xml:space="preserve">restarted as  proposed Addendum D to 301-2022.                                                        </w:t>
      </w:r>
    </w:p>
    <w:p w:rsidRPr="0024294B" w:rsidR="00190285" w:rsidP="00190285" w:rsidRDefault="00190285" w14:paraId="45262A91" w14:textId="77777777">
      <w:pPr>
        <w:spacing w:after="20"/>
        <w:ind w:left="720"/>
        <w:rPr>
          <w:rFonts w:ascii="Arial" w:hAnsi="Arial" w:eastAsia="Arial" w:cs="Arial"/>
          <w:b/>
          <w:bCs/>
          <w:lang w:val="fr-FR"/>
        </w:rPr>
      </w:pPr>
    </w:p>
    <w:p w:rsidRPr="0024294B" w:rsidR="00190285" w:rsidP="00190285" w:rsidRDefault="00190285" w14:paraId="643BDE4E" w14:textId="77777777">
      <w:pPr>
        <w:pStyle w:val="paragraph"/>
        <w:spacing w:before="0" w:beforeAutospacing="0" w:after="0" w:afterAutospacing="0"/>
        <w:ind w:left="360"/>
        <w:textAlignment w:val="baseline"/>
        <w:rPr>
          <w:b/>
          <w:bCs/>
        </w:rPr>
      </w:pPr>
    </w:p>
    <w:p w:rsidRPr="0024294B" w:rsidR="00190285" w:rsidP="00190285" w:rsidRDefault="00190285" w14:paraId="67CC4A2C" w14:textId="77777777">
      <w:pPr>
        <w:spacing w:after="20"/>
        <w:ind w:left="720"/>
        <w:rPr>
          <w:rFonts w:ascii="Arial" w:hAnsi="Arial" w:eastAsia="Arial" w:cs="Arial"/>
          <w:b/>
          <w:bCs/>
          <w:sz w:val="20"/>
          <w:szCs w:val="20"/>
          <w:lang w:val="fr-FR"/>
        </w:rPr>
      </w:pPr>
      <w:r w:rsidRPr="0024294B">
        <w:rPr>
          <w:rFonts w:ascii="Arial" w:hAnsi="Arial" w:eastAsia="Arial" w:cs="Arial"/>
          <w:b/>
          <w:bCs/>
          <w:lang w:val="fr-FR"/>
        </w:rPr>
        <w:t>MINHERS Standards Projects:</w:t>
      </w:r>
    </w:p>
    <w:p w:rsidRPr="0024294B" w:rsidR="00190285" w:rsidP="00190285" w:rsidRDefault="00190285" w14:paraId="23467325" w14:textId="77777777">
      <w:pPr>
        <w:pStyle w:val="paragraph"/>
        <w:spacing w:before="0" w:beforeAutospacing="0" w:after="0" w:afterAutospacing="0"/>
        <w:ind w:left="360"/>
        <w:textAlignment w:val="baseline"/>
        <w:rPr>
          <w:b/>
          <w:bCs/>
        </w:rPr>
      </w:pPr>
    </w:p>
    <w:p w:rsidRPr="00B72441" w:rsidR="0045165B" w:rsidP="0045165B" w:rsidRDefault="0045165B" w14:paraId="0F5B45AA" w14:textId="77777777">
      <w:pPr>
        <w:rPr>
          <w:rFonts w:ascii="Calibri" w:hAnsi="Calibri" w:eastAsia="Times New Roman" w:cs="Calibri"/>
          <w:color w:val="212121"/>
          <w:sz w:val="20"/>
          <w:szCs w:val="20"/>
        </w:rPr>
      </w:pPr>
      <w:r w:rsidRPr="00291120">
        <w:rPr>
          <w:rFonts w:ascii="Arial" w:hAnsi="Arial" w:eastAsia="Times New Roman" w:cs="Arial"/>
          <w:color w:val="212121"/>
        </w:rPr>
        <w:t> </w:t>
      </w:r>
    </w:p>
    <w:p w:rsidRPr="0045165B" w:rsidR="0045165B" w:rsidP="0045165B" w:rsidRDefault="0045165B" w14:paraId="3B8C3817" w14:textId="77777777">
      <w:pPr>
        <w:ind w:left="2880" w:hanging="2160"/>
        <w:rPr>
          <w:rFonts w:ascii="Calibri" w:hAnsi="Calibri" w:eastAsia="Times New Roman" w:cs="Calibri"/>
          <w:sz w:val="20"/>
          <w:szCs w:val="20"/>
        </w:rPr>
      </w:pPr>
      <w:hyperlink w:history="1" r:id="rId17">
        <w:r w:rsidRPr="00E85E73">
          <w:rPr>
            <w:rStyle w:val="Hyperlink"/>
            <w:rFonts w:ascii="Arial" w:hAnsi="Arial" w:eastAsia="Times New Roman" w:cs="Arial"/>
          </w:rPr>
          <w:t>Addendum 74</w:t>
        </w:r>
      </w:hyperlink>
      <w:r w:rsidRPr="00291120">
        <w:rPr>
          <w:rFonts w:ascii="Arial" w:hAnsi="Arial" w:eastAsia="Times New Roman" w:cs="Arial"/>
          <w:color w:val="212121"/>
        </w:rPr>
        <w:t xml:space="preserve"> </w:t>
      </w:r>
      <w:r>
        <w:rPr>
          <w:rFonts w:ascii="Arial" w:hAnsi="Arial" w:eastAsia="Times New Roman" w:cs="Arial"/>
          <w:color w:val="212121"/>
        </w:rPr>
        <w:tab/>
      </w:r>
      <w:r w:rsidRPr="00291120">
        <w:rPr>
          <w:rFonts w:ascii="Arial" w:hAnsi="Arial" w:eastAsia="Times New Roman" w:cs="Arial"/>
          <w:color w:val="212121"/>
        </w:rPr>
        <w:t>Delete COVID Pandemic Exception for Leakage Testing</w:t>
      </w:r>
      <w:r>
        <w:rPr>
          <w:rFonts w:ascii="Arial" w:hAnsi="Arial" w:eastAsia="Times New Roman" w:cs="Arial"/>
          <w:color w:val="212121"/>
        </w:rPr>
        <w:t xml:space="preserve"> &amp;</w:t>
      </w:r>
      <w:r w:rsidRPr="00E85E73">
        <w:rPr>
          <w:rFonts w:ascii="Arial" w:hAnsi="Arial" w:eastAsia="Times New Roman" w:cs="Arial"/>
          <w:color w:val="212121"/>
        </w:rPr>
        <w:t xml:space="preserve"> </w:t>
      </w:r>
      <w:r w:rsidRPr="0045165B">
        <w:rPr>
          <w:rFonts w:ascii="Arial" w:hAnsi="Arial" w:eastAsia="Times New Roman" w:cs="Arial"/>
        </w:rPr>
        <w:t>Add Definition for Space Constrained AC and Heat Pump</w:t>
      </w:r>
    </w:p>
    <w:p w:rsidRPr="0045165B" w:rsidR="0045165B" w:rsidP="0045165B" w:rsidRDefault="0045165B" w14:paraId="0D50A014" w14:textId="77777777">
      <w:pPr>
        <w:ind w:left="720"/>
        <w:rPr>
          <w:rFonts w:ascii="Calibri" w:hAnsi="Calibri" w:eastAsia="Times New Roman" w:cs="Calibri"/>
          <w:sz w:val="20"/>
          <w:szCs w:val="20"/>
        </w:rPr>
      </w:pPr>
      <w:r w:rsidRPr="0045165B">
        <w:rPr>
          <w:rFonts w:ascii="Arial" w:hAnsi="Arial" w:eastAsia="Times New Roman" w:cs="Arial"/>
        </w:rPr>
        <w:t>Status:                    Posted: Approved 10.10.2023: MCD 1.1.2024</w:t>
      </w:r>
    </w:p>
    <w:p w:rsidR="0045165B" w:rsidP="00190285" w:rsidRDefault="0045165B" w14:paraId="111FE32F" w14:textId="77777777">
      <w:pPr>
        <w:spacing w:after="20"/>
        <w:ind w:left="720"/>
        <w:rPr>
          <w:rFonts w:ascii="Arial" w:hAnsi="Arial" w:eastAsia="Arial" w:cs="Arial"/>
          <w:lang w:val="fr-FR"/>
        </w:rPr>
      </w:pPr>
    </w:p>
    <w:p w:rsidRPr="0024294B" w:rsidR="00190285" w:rsidP="00190285" w:rsidRDefault="00190285" w14:paraId="60BC2144" w14:textId="5AD3F9B8">
      <w:pPr>
        <w:spacing w:after="20"/>
        <w:ind w:left="720"/>
        <w:rPr>
          <w:rFonts w:ascii="Arial" w:hAnsi="Arial" w:eastAsia="Arial" w:cs="Arial"/>
          <w:sz w:val="20"/>
          <w:szCs w:val="20"/>
          <w:lang w:val="fr-FR"/>
        </w:rPr>
      </w:pPr>
      <w:r w:rsidRPr="0024294B">
        <w:rPr>
          <w:rFonts w:ascii="Arial" w:hAnsi="Arial" w:eastAsia="Arial" w:cs="Arial"/>
          <w:lang w:val="fr-FR"/>
        </w:rPr>
        <w:t>Addendum 66i             CO2 Index</w:t>
      </w:r>
    </w:p>
    <w:p w:rsidRPr="0024294B" w:rsidR="00190285" w:rsidP="00190285" w:rsidRDefault="00190285" w14:paraId="2C550AD7" w14:textId="77777777">
      <w:pPr>
        <w:spacing w:after="20"/>
        <w:ind w:left="720"/>
        <w:rPr>
          <w:rFonts w:ascii="Arial" w:hAnsi="Arial" w:eastAsia="Arial" w:cs="Arial"/>
          <w:sz w:val="20"/>
          <w:szCs w:val="20"/>
          <w:lang w:val="fr-FR"/>
        </w:rPr>
      </w:pPr>
      <w:r w:rsidRPr="0024294B">
        <w:rPr>
          <w:rFonts w:ascii="Arial" w:hAnsi="Arial" w:eastAsia="Arial" w:cs="Arial"/>
          <w:lang w:val="fr-FR"/>
        </w:rPr>
        <w:t>Status:                         Completed and posted.     Effective March 4, 2022</w:t>
      </w:r>
    </w:p>
    <w:p w:rsidRPr="0024294B" w:rsidR="00190285" w:rsidP="00190285" w:rsidRDefault="00190285" w14:paraId="558DAB7A" w14:textId="77777777">
      <w:pPr>
        <w:spacing w:after="20"/>
        <w:ind w:left="720"/>
        <w:rPr>
          <w:rFonts w:ascii="Arial" w:hAnsi="Arial" w:eastAsia="Arial" w:cs="Arial"/>
          <w:sz w:val="18"/>
          <w:szCs w:val="18"/>
          <w:lang w:val="fr-FR"/>
        </w:rPr>
      </w:pPr>
      <w:r w:rsidRPr="0024294B">
        <w:rPr>
          <w:rFonts w:ascii="Arial" w:hAnsi="Arial" w:eastAsia="Arial" w:cs="Arial"/>
          <w:sz w:val="20"/>
          <w:szCs w:val="20"/>
          <w:lang w:val="fr-FR"/>
        </w:rPr>
        <w:t xml:space="preserve"> </w:t>
      </w:r>
    </w:p>
    <w:p w:rsidR="00170C47" w:rsidP="00190285" w:rsidRDefault="00190285" w14:paraId="581C4DEF" w14:textId="77777777">
      <w:pPr>
        <w:spacing w:after="20"/>
        <w:ind w:left="720"/>
        <w:rPr>
          <w:rFonts w:ascii="Arial" w:hAnsi="Arial" w:eastAsia="Arial" w:cs="Arial"/>
          <w:lang w:val="fr-FR"/>
        </w:rPr>
      </w:pPr>
      <w:r w:rsidRPr="0024294B">
        <w:rPr>
          <w:rFonts w:ascii="Arial" w:hAnsi="Arial" w:eastAsia="Arial" w:cs="Arial"/>
          <w:lang w:val="fr-FR"/>
        </w:rPr>
        <w:t xml:space="preserve">Addendum 65f            Third Party Energy Efficiency Program HERS Ratings, </w:t>
      </w:r>
      <w:r w:rsidR="00170C47">
        <w:rPr>
          <w:rFonts w:ascii="Arial" w:hAnsi="Arial" w:eastAsia="Arial" w:cs="Arial"/>
          <w:lang w:val="fr-FR"/>
        </w:rPr>
        <w:t xml:space="preserve"> </w:t>
      </w:r>
    </w:p>
    <w:p w:rsidRPr="0024294B" w:rsidR="00190285" w:rsidP="00170C47" w:rsidRDefault="00170C47" w14:paraId="6E69C23C" w14:textId="35C993F5">
      <w:pPr>
        <w:spacing w:after="20"/>
        <w:ind w:left="720"/>
        <w:rPr>
          <w:rFonts w:ascii="Arial" w:hAnsi="Arial" w:eastAsia="Arial" w:cs="Arial"/>
          <w:lang w:val="fr-FR"/>
        </w:rPr>
      </w:pPr>
      <w:r>
        <w:rPr>
          <w:rFonts w:ascii="Arial" w:hAnsi="Arial" w:eastAsia="Arial" w:cs="Arial"/>
          <w:lang w:val="fr-FR"/>
        </w:rPr>
        <w:t xml:space="preserve">                                   </w:t>
      </w:r>
      <w:r w:rsidRPr="0024294B" w:rsidR="00190285">
        <w:rPr>
          <w:rFonts w:ascii="Arial" w:hAnsi="Arial" w:eastAsia="Arial" w:cs="Arial"/>
          <w:lang w:val="fr-FR"/>
        </w:rPr>
        <w:t>Renewable Energy Credits</w:t>
      </w:r>
    </w:p>
    <w:p w:rsidRPr="0024294B" w:rsidR="00190285" w:rsidP="00190285" w:rsidRDefault="00190285" w14:paraId="6A4D6869" w14:textId="77777777">
      <w:pPr>
        <w:spacing w:after="20"/>
        <w:ind w:left="720"/>
        <w:rPr>
          <w:rFonts w:ascii="Arial" w:hAnsi="Arial" w:eastAsia="Arial" w:cs="Arial"/>
          <w:lang w:val="fr-FR"/>
        </w:rPr>
      </w:pPr>
      <w:r w:rsidRPr="0024294B">
        <w:rPr>
          <w:rFonts w:ascii="Arial" w:hAnsi="Arial" w:eastAsia="Arial" w:cs="Arial"/>
          <w:lang w:val="fr-FR"/>
        </w:rPr>
        <w:t xml:space="preserve">Status:                        SMB approved 8.5.22. Adn 65i currently in effect. Adn 65f </w:t>
      </w:r>
    </w:p>
    <w:p w:rsidRPr="0024294B" w:rsidR="00190285" w:rsidP="00190285" w:rsidRDefault="00190285" w14:paraId="36AB84A6" w14:textId="77777777">
      <w:pPr>
        <w:spacing w:after="20"/>
        <w:ind w:left="2160" w:firstLine="720"/>
        <w:rPr>
          <w:rFonts w:ascii="Arial" w:hAnsi="Arial" w:eastAsia="Arial" w:cs="Arial"/>
          <w:sz w:val="20"/>
          <w:szCs w:val="20"/>
          <w:lang w:val="fr-FR"/>
        </w:rPr>
      </w:pPr>
      <w:r w:rsidRPr="0024294B">
        <w:rPr>
          <w:rFonts w:ascii="Arial" w:hAnsi="Arial" w:eastAsia="Arial" w:cs="Arial"/>
          <w:lang w:val="fr-FR"/>
        </w:rPr>
        <w:t>Mandatory 1.1.23</w:t>
      </w:r>
    </w:p>
    <w:p w:rsidRPr="0024294B" w:rsidR="00190285" w:rsidP="00190285" w:rsidRDefault="00190285" w14:paraId="6D0C9B7C" w14:textId="77777777">
      <w:pPr>
        <w:spacing w:after="20"/>
        <w:ind w:left="720"/>
        <w:rPr>
          <w:rFonts w:ascii="Arial" w:hAnsi="Arial" w:eastAsia="Arial" w:cs="Arial"/>
          <w:sz w:val="20"/>
          <w:szCs w:val="20"/>
          <w:lang w:val="fr-FR"/>
        </w:rPr>
      </w:pPr>
      <w:r w:rsidRPr="0024294B">
        <w:rPr>
          <w:rFonts w:ascii="Arial" w:hAnsi="Arial" w:eastAsia="Arial" w:cs="Arial"/>
          <w:lang w:val="fr-FR"/>
        </w:rPr>
        <w:t xml:space="preserve"> </w:t>
      </w:r>
    </w:p>
    <w:p w:rsidR="00170C47" w:rsidP="00190285" w:rsidRDefault="00190285" w14:paraId="35B0B277" w14:textId="77777777">
      <w:pPr>
        <w:spacing w:after="20"/>
        <w:ind w:left="720"/>
        <w:rPr>
          <w:rFonts w:ascii="Arial" w:hAnsi="Arial" w:eastAsia="Arial" w:cs="Arial"/>
          <w:lang w:val="fr-FR"/>
        </w:rPr>
      </w:pPr>
      <w:r w:rsidRPr="0024294B">
        <w:rPr>
          <w:rFonts w:ascii="Arial" w:hAnsi="Arial" w:eastAsia="Arial" w:cs="Arial"/>
          <w:lang w:val="fr-FR"/>
        </w:rPr>
        <w:t xml:space="preserve">Addendum 65i             Third Party Energy Efficiency Program HERS Ratings, </w:t>
      </w:r>
      <w:r w:rsidR="00170C47">
        <w:rPr>
          <w:rFonts w:ascii="Arial" w:hAnsi="Arial" w:eastAsia="Arial" w:cs="Arial"/>
          <w:lang w:val="fr-FR"/>
        </w:rPr>
        <w:t xml:space="preserve">   </w:t>
      </w:r>
    </w:p>
    <w:p w:rsidRPr="0024294B" w:rsidR="00190285" w:rsidP="00190285" w:rsidRDefault="00170C47" w14:paraId="17B5D351" w14:textId="52C4EFCD">
      <w:pPr>
        <w:spacing w:after="20"/>
        <w:ind w:left="720"/>
        <w:rPr>
          <w:rFonts w:ascii="Arial" w:hAnsi="Arial" w:eastAsia="Arial" w:cs="Arial"/>
          <w:lang w:val="fr-FR"/>
        </w:rPr>
      </w:pPr>
      <w:r>
        <w:rPr>
          <w:rFonts w:ascii="Arial" w:hAnsi="Arial" w:eastAsia="Arial" w:cs="Arial"/>
          <w:lang w:val="fr-FR"/>
        </w:rPr>
        <w:t xml:space="preserve">                                    </w:t>
      </w:r>
      <w:r w:rsidRPr="0024294B" w:rsidR="00190285">
        <w:rPr>
          <w:rFonts w:ascii="Arial" w:hAnsi="Arial" w:eastAsia="Arial" w:cs="Arial"/>
          <w:lang w:val="fr-FR"/>
        </w:rPr>
        <w:t>Renewable Energy Credits</w:t>
      </w:r>
    </w:p>
    <w:p w:rsidRPr="0024294B" w:rsidR="00190285" w:rsidP="00190285" w:rsidRDefault="00190285" w14:paraId="35789A3A" w14:textId="77777777">
      <w:pPr>
        <w:spacing w:after="20"/>
        <w:ind w:left="720"/>
        <w:rPr>
          <w:rFonts w:ascii="Arial" w:hAnsi="Arial" w:eastAsia="Arial" w:cs="Arial"/>
          <w:sz w:val="20"/>
          <w:szCs w:val="20"/>
          <w:lang w:val="fr-FR"/>
        </w:rPr>
      </w:pPr>
      <w:r w:rsidRPr="0024294B">
        <w:rPr>
          <w:rFonts w:ascii="Arial" w:hAnsi="Arial" w:eastAsia="Arial" w:cs="Arial"/>
          <w:lang w:val="fr-FR"/>
        </w:rPr>
        <w:t>Status:                         Completed,  Effective January 31, 2022</w:t>
      </w:r>
    </w:p>
    <w:p w:rsidRPr="0024294B" w:rsidR="00190285" w:rsidP="00190285" w:rsidRDefault="00190285" w14:paraId="6EC167B4" w14:textId="77777777">
      <w:pPr>
        <w:spacing w:after="20"/>
        <w:ind w:left="720"/>
        <w:rPr>
          <w:rFonts w:ascii="Arial" w:hAnsi="Arial" w:eastAsia="Arial" w:cs="Arial"/>
          <w:sz w:val="20"/>
          <w:szCs w:val="20"/>
          <w:lang w:val="fr-FR"/>
        </w:rPr>
      </w:pPr>
      <w:r w:rsidRPr="0024294B">
        <w:rPr>
          <w:rFonts w:ascii="Arial" w:hAnsi="Arial" w:eastAsia="Arial" w:cs="Arial"/>
          <w:lang w:val="fr-FR"/>
        </w:rPr>
        <w:t xml:space="preserve"> </w:t>
      </w:r>
    </w:p>
    <w:p w:rsidR="00170C47" w:rsidP="00190285" w:rsidRDefault="00190285" w14:paraId="7154EDD1" w14:textId="77777777">
      <w:pPr>
        <w:spacing w:after="20"/>
        <w:ind w:left="720"/>
        <w:rPr>
          <w:rFonts w:ascii="Arial" w:hAnsi="Arial" w:eastAsia="Arial" w:cs="Arial"/>
          <w:lang w:val="fr-FR"/>
        </w:rPr>
      </w:pPr>
      <w:r w:rsidRPr="0024294B">
        <w:rPr>
          <w:rFonts w:ascii="Arial" w:hAnsi="Arial" w:eastAsia="Arial" w:cs="Arial"/>
          <w:lang w:val="fr-FR"/>
        </w:rPr>
        <w:t xml:space="preserve">Addendum 64f            Inspections and tests sampling criteria for MF dwelling </w:t>
      </w:r>
      <w:r w:rsidR="00170C47">
        <w:rPr>
          <w:rFonts w:ascii="Arial" w:hAnsi="Arial" w:eastAsia="Arial" w:cs="Arial"/>
          <w:lang w:val="fr-FR"/>
        </w:rPr>
        <w:t xml:space="preserve"> </w:t>
      </w:r>
    </w:p>
    <w:p w:rsidRPr="0024294B" w:rsidR="00190285" w:rsidP="00190285" w:rsidRDefault="00170C47" w14:paraId="0CB44CEB" w14:textId="05C48CB9">
      <w:pPr>
        <w:spacing w:after="20"/>
        <w:ind w:left="720"/>
        <w:rPr>
          <w:rFonts w:ascii="Arial" w:hAnsi="Arial" w:eastAsia="Arial" w:cs="Arial"/>
          <w:lang w:val="fr-FR"/>
        </w:rPr>
      </w:pPr>
      <w:r>
        <w:rPr>
          <w:rFonts w:ascii="Arial" w:hAnsi="Arial" w:eastAsia="Arial" w:cs="Arial"/>
          <w:lang w:val="fr-FR"/>
        </w:rPr>
        <w:t xml:space="preserve">                                    </w:t>
      </w:r>
      <w:r w:rsidRPr="0024294B" w:rsidR="00190285">
        <w:rPr>
          <w:rFonts w:ascii="Arial" w:hAnsi="Arial" w:eastAsia="Arial" w:cs="Arial"/>
          <w:lang w:val="fr-FR"/>
        </w:rPr>
        <w:t>units</w:t>
      </w:r>
    </w:p>
    <w:p w:rsidRPr="0024294B" w:rsidR="00190285" w:rsidP="00190285" w:rsidRDefault="00190285" w14:paraId="7BF795D4" w14:textId="77777777">
      <w:pPr>
        <w:spacing w:after="20"/>
        <w:ind w:left="720"/>
        <w:rPr>
          <w:rFonts w:ascii="Arial" w:hAnsi="Arial" w:eastAsia="Arial" w:cs="Arial"/>
          <w:sz w:val="20"/>
          <w:szCs w:val="20"/>
          <w:lang w:val="fr-FR"/>
        </w:rPr>
      </w:pPr>
      <w:r w:rsidRPr="0024294B">
        <w:rPr>
          <w:rFonts w:ascii="Arial" w:hAnsi="Arial" w:eastAsia="Arial" w:cs="Arial"/>
          <w:lang w:val="fr-FR"/>
        </w:rPr>
        <w:t>Status:                        Completed,     Mandatory July 1, 2022</w:t>
      </w:r>
    </w:p>
    <w:p w:rsidRPr="0024294B" w:rsidR="00190285" w:rsidP="00190285" w:rsidRDefault="00190285" w14:paraId="643BEAA3" w14:textId="77777777">
      <w:pPr>
        <w:spacing w:after="20"/>
        <w:ind w:left="720"/>
        <w:rPr>
          <w:rFonts w:ascii="Arial" w:hAnsi="Arial" w:eastAsia="Arial" w:cs="Arial"/>
          <w:sz w:val="20"/>
          <w:szCs w:val="20"/>
          <w:lang w:val="fr-FR"/>
        </w:rPr>
      </w:pPr>
      <w:r w:rsidRPr="0024294B">
        <w:rPr>
          <w:rFonts w:ascii="Arial" w:hAnsi="Arial" w:eastAsia="Arial" w:cs="Arial"/>
          <w:lang w:val="fr-FR"/>
        </w:rPr>
        <w:t xml:space="preserve"> </w:t>
      </w:r>
    </w:p>
    <w:p w:rsidR="00170C47" w:rsidP="00190285" w:rsidRDefault="00190285" w14:paraId="74FD6F86" w14:textId="77777777">
      <w:pPr>
        <w:spacing w:after="20"/>
        <w:ind w:left="720"/>
        <w:rPr>
          <w:rFonts w:ascii="Arial" w:hAnsi="Arial" w:eastAsia="Arial" w:cs="Arial"/>
          <w:lang w:val="fr-FR"/>
        </w:rPr>
      </w:pPr>
      <w:r w:rsidRPr="0024294B">
        <w:rPr>
          <w:rFonts w:ascii="Arial" w:hAnsi="Arial" w:eastAsia="Arial" w:cs="Arial"/>
          <w:lang w:val="fr-FR"/>
        </w:rPr>
        <w:t xml:space="preserve">Addendum 64i            Inspections and tests sampling criteria for MF dwelling </w:t>
      </w:r>
      <w:r w:rsidR="00170C47">
        <w:rPr>
          <w:rFonts w:ascii="Arial" w:hAnsi="Arial" w:eastAsia="Arial" w:cs="Arial"/>
          <w:lang w:val="fr-FR"/>
        </w:rPr>
        <w:t xml:space="preserve"> </w:t>
      </w:r>
    </w:p>
    <w:p w:rsidRPr="0024294B" w:rsidR="00190285" w:rsidP="00190285" w:rsidRDefault="00170C47" w14:paraId="69A55C88" w14:textId="07823EC0">
      <w:pPr>
        <w:spacing w:after="20"/>
        <w:ind w:left="720"/>
        <w:rPr>
          <w:rFonts w:ascii="Arial" w:hAnsi="Arial" w:eastAsia="Arial" w:cs="Arial"/>
          <w:lang w:val="fr-FR"/>
        </w:rPr>
      </w:pPr>
      <w:r>
        <w:rPr>
          <w:rFonts w:ascii="Arial" w:hAnsi="Arial" w:eastAsia="Arial" w:cs="Arial"/>
          <w:lang w:val="fr-FR"/>
        </w:rPr>
        <w:t xml:space="preserve">                                   </w:t>
      </w:r>
      <w:r w:rsidRPr="0024294B" w:rsidR="00190285">
        <w:rPr>
          <w:rFonts w:ascii="Arial" w:hAnsi="Arial" w:eastAsia="Arial" w:cs="Arial"/>
          <w:lang w:val="fr-FR"/>
        </w:rPr>
        <w:t>units</w:t>
      </w:r>
    </w:p>
    <w:p w:rsidRPr="0024294B" w:rsidR="00190285" w:rsidP="00190285" w:rsidRDefault="00190285" w14:paraId="07DBCE23" w14:textId="77777777">
      <w:pPr>
        <w:spacing w:after="20"/>
        <w:ind w:left="720"/>
        <w:rPr>
          <w:rFonts w:ascii="Arial" w:hAnsi="Arial" w:eastAsia="Arial" w:cs="Arial"/>
          <w:sz w:val="20"/>
          <w:szCs w:val="20"/>
          <w:lang w:val="fr-FR"/>
        </w:rPr>
      </w:pPr>
      <w:r w:rsidRPr="0024294B">
        <w:rPr>
          <w:rFonts w:ascii="Arial" w:hAnsi="Arial" w:eastAsia="Arial" w:cs="Arial"/>
          <w:lang w:val="fr-FR"/>
        </w:rPr>
        <w:t>Status:                        Completed,     Effective January 3, 2022</w:t>
      </w:r>
    </w:p>
    <w:p w:rsidRPr="0024294B" w:rsidR="00190285" w:rsidP="00190285" w:rsidRDefault="00190285" w14:paraId="167FCA71" w14:textId="77777777">
      <w:pPr>
        <w:spacing w:after="20"/>
        <w:ind w:left="720"/>
        <w:rPr>
          <w:rFonts w:ascii="Calibri" w:hAnsi="Calibri" w:eastAsia="Calibri" w:cs="Calibri"/>
          <w:sz w:val="20"/>
          <w:szCs w:val="20"/>
          <w:lang w:val="fr-FR"/>
        </w:rPr>
      </w:pPr>
      <w:r w:rsidRPr="0024294B">
        <w:rPr>
          <w:rFonts w:ascii="Calibri" w:hAnsi="Calibri" w:eastAsia="Calibri" w:cs="Calibri"/>
          <w:lang w:val="fr-FR"/>
        </w:rPr>
        <w:t xml:space="preserve"> </w:t>
      </w:r>
    </w:p>
    <w:p w:rsidR="00170C47" w:rsidP="00190285" w:rsidRDefault="00190285" w14:paraId="7252CCA6" w14:textId="77777777">
      <w:pPr>
        <w:spacing w:after="20"/>
        <w:ind w:left="720"/>
        <w:rPr>
          <w:rFonts w:ascii="Arial" w:hAnsi="Arial" w:eastAsia="Arial" w:cs="Arial"/>
          <w:lang w:val="fr-FR"/>
        </w:rPr>
      </w:pPr>
      <w:r w:rsidRPr="0024294B">
        <w:rPr>
          <w:rFonts w:ascii="Arial" w:hAnsi="Arial" w:eastAsia="Arial" w:cs="Arial"/>
          <w:lang w:val="fr-FR"/>
        </w:rPr>
        <w:t xml:space="preserve">Addendum 61f            Reinstitute Addendum 48i pandemic exception allowing </w:t>
      </w:r>
    </w:p>
    <w:p w:rsidR="00170C47" w:rsidP="00170C47" w:rsidRDefault="00170C47" w14:paraId="554F63FC" w14:textId="77777777">
      <w:pPr>
        <w:spacing w:after="20"/>
        <w:ind w:left="1440" w:firstLine="1410"/>
        <w:rPr>
          <w:rFonts w:ascii="Arial" w:hAnsi="Arial" w:eastAsia="Arial" w:cs="Arial"/>
          <w:lang w:val="fr-FR"/>
        </w:rPr>
      </w:pPr>
      <w:r>
        <w:rPr>
          <w:rFonts w:ascii="Arial" w:hAnsi="Arial" w:eastAsia="Arial" w:cs="Arial"/>
          <w:lang w:val="fr-FR"/>
        </w:rPr>
        <w:t>u</w:t>
      </w:r>
      <w:r w:rsidRPr="0024294B" w:rsidR="00190285">
        <w:rPr>
          <w:rFonts w:ascii="Arial" w:hAnsi="Arial" w:eastAsia="Arial" w:cs="Arial"/>
          <w:lang w:val="fr-FR"/>
        </w:rPr>
        <w:t xml:space="preserve">se of </w:t>
      </w:r>
      <w:r>
        <w:rPr>
          <w:rFonts w:ascii="Arial" w:hAnsi="Arial" w:eastAsia="Arial" w:cs="Arial"/>
          <w:lang w:val="fr-FR"/>
        </w:rPr>
        <w:t xml:space="preserve"> </w:t>
      </w:r>
      <w:r w:rsidRPr="0024294B" w:rsidR="00190285">
        <w:rPr>
          <w:rFonts w:ascii="Arial" w:hAnsi="Arial" w:eastAsia="Arial" w:cs="Arial"/>
          <w:lang w:val="fr-FR"/>
        </w:rPr>
        <w:t xml:space="preserve">defaults in lieu of tested values for leakage </w:t>
      </w:r>
    </w:p>
    <w:p w:rsidR="00170C47" w:rsidP="00170C47" w:rsidRDefault="00190285" w14:paraId="7615962A" w14:textId="77777777">
      <w:pPr>
        <w:spacing w:after="20"/>
        <w:ind w:left="1440" w:firstLine="1410"/>
        <w:rPr>
          <w:rFonts w:ascii="Arial" w:hAnsi="Arial" w:eastAsia="Arial" w:cs="Arial"/>
          <w:lang w:val="fr-FR"/>
        </w:rPr>
      </w:pPr>
      <w:r w:rsidRPr="0024294B">
        <w:rPr>
          <w:rFonts w:ascii="Arial" w:hAnsi="Arial" w:eastAsia="Arial" w:cs="Arial"/>
          <w:lang w:val="fr-FR"/>
        </w:rPr>
        <w:t xml:space="preserve">(Exception expires 30 days after federal emergency </w:t>
      </w:r>
    </w:p>
    <w:p w:rsidRPr="0024294B" w:rsidR="00190285" w:rsidP="00170C47" w:rsidRDefault="00190285" w14:paraId="14C45112" w14:textId="61BBA0D2">
      <w:pPr>
        <w:spacing w:after="20"/>
        <w:ind w:left="1470" w:firstLine="1410"/>
        <w:rPr>
          <w:rFonts w:ascii="Arial" w:hAnsi="Arial" w:eastAsia="Arial" w:cs="Arial"/>
          <w:lang w:val="fr-FR"/>
        </w:rPr>
      </w:pPr>
      <w:r w:rsidRPr="0024294B">
        <w:rPr>
          <w:rFonts w:ascii="Arial" w:hAnsi="Arial" w:eastAsia="Arial" w:cs="Arial"/>
          <w:lang w:val="fr-FR"/>
        </w:rPr>
        <w:t>declaration ends)</w:t>
      </w:r>
    </w:p>
    <w:p w:rsidRPr="0024294B" w:rsidR="00190285" w:rsidP="00190285" w:rsidRDefault="00190285" w14:paraId="4A66D2A4" w14:textId="77777777">
      <w:pPr>
        <w:spacing w:after="20"/>
        <w:ind w:left="720"/>
        <w:rPr>
          <w:rFonts w:ascii="Arial" w:hAnsi="Arial" w:eastAsia="Arial" w:cs="Arial"/>
          <w:sz w:val="20"/>
          <w:szCs w:val="20"/>
          <w:lang w:val="fr-FR"/>
        </w:rPr>
      </w:pPr>
      <w:r w:rsidRPr="0024294B">
        <w:rPr>
          <w:rFonts w:ascii="Arial" w:hAnsi="Arial" w:eastAsia="Arial" w:cs="Arial"/>
          <w:lang w:val="fr-FR"/>
        </w:rPr>
        <w:t>Status:                        Completed,     Mandatory July 1, 2022</w:t>
      </w:r>
    </w:p>
    <w:p w:rsidRPr="0024294B" w:rsidR="00190285" w:rsidP="00190285" w:rsidRDefault="00190285" w14:paraId="65ABB2C5" w14:textId="77777777">
      <w:pPr>
        <w:spacing w:after="20"/>
        <w:ind w:left="720"/>
        <w:rPr>
          <w:rFonts w:ascii="Arial" w:hAnsi="Arial" w:eastAsia="Arial" w:cs="Arial"/>
          <w:sz w:val="20"/>
          <w:szCs w:val="20"/>
          <w:lang w:val="fr-FR"/>
        </w:rPr>
      </w:pPr>
      <w:r w:rsidRPr="0024294B">
        <w:rPr>
          <w:rFonts w:ascii="Arial" w:hAnsi="Arial" w:eastAsia="Arial" w:cs="Arial"/>
          <w:lang w:val="fr-FR"/>
        </w:rPr>
        <w:t xml:space="preserve"> </w:t>
      </w:r>
    </w:p>
    <w:p w:rsidR="00170C47" w:rsidP="00170C47" w:rsidRDefault="00190285" w14:paraId="0068DF23" w14:textId="457E94FF">
      <w:pPr>
        <w:spacing w:after="20"/>
        <w:ind w:left="720"/>
        <w:rPr>
          <w:rFonts w:ascii="Arial" w:hAnsi="Arial" w:eastAsia="Arial" w:cs="Arial"/>
          <w:lang w:val="fr-FR"/>
        </w:rPr>
      </w:pPr>
      <w:r w:rsidRPr="0024294B">
        <w:rPr>
          <w:rFonts w:ascii="Arial" w:hAnsi="Arial" w:eastAsia="Arial" w:cs="Arial"/>
          <w:lang w:val="fr-FR"/>
        </w:rPr>
        <w:t xml:space="preserve">Addendum 61i         </w:t>
      </w:r>
      <w:r w:rsidR="00170C47">
        <w:rPr>
          <w:rFonts w:ascii="Arial" w:hAnsi="Arial" w:eastAsia="Arial" w:cs="Arial"/>
          <w:lang w:val="fr-FR"/>
        </w:rPr>
        <w:t>R</w:t>
      </w:r>
      <w:r w:rsidRPr="0024294B">
        <w:rPr>
          <w:rFonts w:ascii="Arial" w:hAnsi="Arial" w:eastAsia="Arial" w:cs="Arial"/>
          <w:lang w:val="fr-FR"/>
        </w:rPr>
        <w:t xml:space="preserve">einstitute Addendum 48i pandemic exception allowing use </w:t>
      </w:r>
    </w:p>
    <w:p w:rsidRPr="0024294B" w:rsidR="00190285" w:rsidP="00170C47" w:rsidRDefault="00170C47" w14:paraId="2AD8E9AB" w14:textId="46A7C67F">
      <w:pPr>
        <w:spacing w:after="20"/>
        <w:ind w:left="720"/>
        <w:rPr>
          <w:rFonts w:ascii="Arial" w:hAnsi="Arial" w:eastAsia="Arial" w:cs="Arial"/>
          <w:lang w:val="fr-FR"/>
        </w:rPr>
      </w:pPr>
      <w:r>
        <w:rPr>
          <w:rFonts w:ascii="Arial" w:hAnsi="Arial" w:eastAsia="Arial" w:cs="Arial"/>
          <w:lang w:val="fr-FR"/>
        </w:rPr>
        <w:t xml:space="preserve"> </w:t>
      </w:r>
      <w:r>
        <w:rPr>
          <w:rFonts w:ascii="Arial" w:hAnsi="Arial" w:eastAsia="Arial" w:cs="Arial"/>
          <w:lang w:val="fr-FR"/>
        </w:rPr>
        <w:tab/>
      </w:r>
      <w:r>
        <w:rPr>
          <w:rFonts w:ascii="Arial" w:hAnsi="Arial" w:eastAsia="Arial" w:cs="Arial"/>
          <w:lang w:val="fr-FR"/>
        </w:rPr>
        <w:tab/>
      </w:r>
      <w:r>
        <w:rPr>
          <w:rFonts w:ascii="Arial" w:hAnsi="Arial" w:eastAsia="Arial" w:cs="Arial"/>
          <w:lang w:val="fr-FR"/>
        </w:rPr>
        <w:tab/>
      </w:r>
      <w:r w:rsidRPr="0024294B" w:rsidR="00190285">
        <w:rPr>
          <w:rFonts w:ascii="Arial" w:hAnsi="Arial" w:eastAsia="Arial" w:cs="Arial"/>
          <w:lang w:val="fr-FR"/>
        </w:rPr>
        <w:t>of defaults in lieu of tested values for leakage</w:t>
      </w:r>
    </w:p>
    <w:p w:rsidRPr="0024294B" w:rsidR="00190285" w:rsidP="00190285" w:rsidRDefault="00190285" w14:paraId="5E88FC1E" w14:textId="04622DAA">
      <w:pPr>
        <w:spacing w:after="20"/>
        <w:ind w:left="720"/>
        <w:rPr>
          <w:rFonts w:ascii="Arial" w:hAnsi="Arial" w:eastAsia="Arial" w:cs="Arial"/>
          <w:sz w:val="20"/>
          <w:szCs w:val="20"/>
          <w:lang w:val="fr-FR"/>
        </w:rPr>
      </w:pPr>
      <w:r w:rsidRPr="0024294B">
        <w:rPr>
          <w:rFonts w:ascii="Arial" w:hAnsi="Arial" w:eastAsia="Arial" w:cs="Arial"/>
          <w:lang w:val="fr-FR"/>
        </w:rPr>
        <w:t>Status:</w:t>
      </w:r>
      <w:r w:rsidRPr="0024294B">
        <w:rPr>
          <w:rFonts w:ascii="Calibri" w:hAnsi="Calibri" w:eastAsia="Calibri" w:cs="Calibri"/>
          <w:lang w:val="fr-FR"/>
        </w:rPr>
        <w:t xml:space="preserve">                          </w:t>
      </w:r>
      <w:r w:rsidRPr="0024294B">
        <w:rPr>
          <w:rFonts w:ascii="Arial" w:hAnsi="Arial" w:eastAsia="Arial" w:cs="Arial"/>
          <w:lang w:val="fr-FR"/>
        </w:rPr>
        <w:t>Completed,     Effective October 19, 2021</w:t>
      </w:r>
    </w:p>
    <w:p w:rsidRPr="0024294B" w:rsidR="00190285" w:rsidP="00190285" w:rsidRDefault="00190285" w14:paraId="483CF12D" w14:textId="77777777">
      <w:pPr>
        <w:spacing w:after="20"/>
        <w:ind w:left="720"/>
        <w:rPr>
          <w:rFonts w:ascii="Arial" w:hAnsi="Arial" w:eastAsia="Arial" w:cs="Arial"/>
          <w:sz w:val="18"/>
          <w:szCs w:val="18"/>
          <w:lang w:val="fr-FR"/>
        </w:rPr>
      </w:pPr>
      <w:r w:rsidRPr="0024294B">
        <w:rPr>
          <w:rFonts w:ascii="Arial" w:hAnsi="Arial" w:eastAsia="Arial" w:cs="Arial"/>
          <w:sz w:val="20"/>
          <w:szCs w:val="20"/>
          <w:lang w:val="fr-FR"/>
        </w:rPr>
        <w:t xml:space="preserve"> </w:t>
      </w:r>
    </w:p>
    <w:p w:rsidRPr="0024294B" w:rsidR="00190285" w:rsidP="00190285" w:rsidRDefault="00190285" w14:paraId="64FD22DD" w14:textId="77777777">
      <w:pPr>
        <w:spacing w:after="20"/>
        <w:ind w:left="720"/>
        <w:rPr>
          <w:rFonts w:ascii="Arial" w:hAnsi="Arial" w:eastAsia="Arial" w:cs="Arial"/>
          <w:sz w:val="20"/>
          <w:szCs w:val="20"/>
          <w:lang w:val="fr-FR"/>
        </w:rPr>
      </w:pPr>
      <w:r w:rsidRPr="0024294B">
        <w:rPr>
          <w:rFonts w:ascii="Arial" w:hAnsi="Arial" w:eastAsia="Arial" w:cs="Arial"/>
          <w:lang w:val="fr-FR"/>
        </w:rPr>
        <w:t xml:space="preserve">Addendum 57         </w:t>
      </w:r>
      <w:r w:rsidRPr="0024294B">
        <w:rPr>
          <w:rFonts w:ascii="Arial" w:hAnsi="Arial" w:eastAsia="Arial" w:cs="Arial"/>
          <w:lang w:val="fr-FR"/>
        </w:rPr>
        <w:tab/>
      </w:r>
      <w:r w:rsidRPr="0024294B">
        <w:rPr>
          <w:rFonts w:ascii="Arial" w:hAnsi="Arial" w:eastAsia="Arial" w:cs="Arial"/>
          <w:lang w:val="fr-FR"/>
        </w:rPr>
        <w:t>Align HERS Changes with Jurisdiction Codes Updates</w:t>
      </w:r>
    </w:p>
    <w:p w:rsidRPr="0024294B" w:rsidR="00190285" w:rsidP="00190285" w:rsidRDefault="00190285" w14:paraId="5E2F581E" w14:textId="77777777">
      <w:pPr>
        <w:spacing w:after="20"/>
        <w:ind w:left="720"/>
        <w:rPr>
          <w:rFonts w:ascii="Arial" w:hAnsi="Arial" w:eastAsia="Arial" w:cs="Arial"/>
          <w:sz w:val="20"/>
          <w:szCs w:val="20"/>
          <w:lang w:val="fr-FR"/>
        </w:rPr>
      </w:pPr>
      <w:r w:rsidRPr="0024294B">
        <w:rPr>
          <w:rFonts w:ascii="Arial" w:hAnsi="Arial" w:eastAsia="Arial" w:cs="Arial"/>
          <w:lang w:val="fr-FR"/>
        </w:rPr>
        <w:t xml:space="preserve">Status:                    </w:t>
      </w:r>
      <w:r w:rsidRPr="0024294B">
        <w:rPr>
          <w:rFonts w:ascii="Arial" w:hAnsi="Arial" w:eastAsia="Arial" w:cs="Arial"/>
          <w:lang w:val="fr-FR"/>
        </w:rPr>
        <w:tab/>
      </w:r>
      <w:r w:rsidRPr="0024294B">
        <w:rPr>
          <w:rFonts w:ascii="Arial" w:hAnsi="Arial" w:eastAsia="Arial" w:cs="Arial"/>
          <w:lang w:val="fr-FR"/>
        </w:rPr>
        <w:t>Discontinued,            Issue addressed via Addendum 65</w:t>
      </w:r>
    </w:p>
    <w:p w:rsidRPr="0024294B" w:rsidR="00190285" w:rsidP="00190285" w:rsidRDefault="00190285" w14:paraId="59545CF3" w14:textId="77777777">
      <w:pPr>
        <w:spacing w:after="20"/>
        <w:ind w:left="720"/>
        <w:rPr>
          <w:rFonts w:ascii="Arial" w:hAnsi="Arial" w:eastAsia="Arial" w:cs="Arial"/>
          <w:sz w:val="20"/>
          <w:szCs w:val="20"/>
          <w:lang w:val="fr-FR"/>
        </w:rPr>
      </w:pPr>
      <w:r w:rsidRPr="0024294B">
        <w:rPr>
          <w:rFonts w:ascii="Arial" w:hAnsi="Arial" w:eastAsia="Arial" w:cs="Arial"/>
          <w:lang w:val="fr-FR"/>
        </w:rPr>
        <w:t xml:space="preserve"> </w:t>
      </w:r>
    </w:p>
    <w:p w:rsidRPr="0024294B" w:rsidR="00190285" w:rsidP="00190285" w:rsidRDefault="00190285" w14:paraId="147EBF41" w14:textId="77777777">
      <w:pPr>
        <w:spacing w:after="20"/>
        <w:ind w:left="2880" w:hanging="2160"/>
        <w:rPr>
          <w:rFonts w:ascii="Arial" w:hAnsi="Arial" w:eastAsia="Arial" w:cs="Arial"/>
          <w:sz w:val="20"/>
          <w:szCs w:val="20"/>
          <w:lang w:val="fr-FR"/>
        </w:rPr>
      </w:pPr>
      <w:r w:rsidRPr="0024294B">
        <w:rPr>
          <w:rFonts w:ascii="Arial" w:hAnsi="Arial" w:eastAsia="Arial" w:cs="Arial"/>
          <w:lang w:val="fr-FR"/>
        </w:rPr>
        <w:t xml:space="preserve">Addendum 53f        </w:t>
      </w:r>
      <w:r w:rsidRPr="0024294B">
        <w:rPr>
          <w:rFonts w:ascii="Arial" w:hAnsi="Arial" w:eastAsia="Arial" w:cs="Arial"/>
          <w:lang w:val="fr-FR"/>
        </w:rPr>
        <w:tab/>
      </w:r>
      <w:r w:rsidRPr="0024294B">
        <w:rPr>
          <w:rFonts w:ascii="Arial" w:hAnsi="Arial" w:eastAsia="Arial" w:cs="Arial"/>
          <w:lang w:val="fr-FR"/>
        </w:rPr>
        <w:t xml:space="preserve">Implementation of Stds 301-2019 &amp; 310-2020 for the HERS: (final of Addenda 53i &amp; 55i)   </w:t>
      </w:r>
    </w:p>
    <w:p w:rsidRPr="00CA24AC" w:rsidR="00190285" w:rsidP="00190285" w:rsidRDefault="00190285" w14:paraId="5D7BE672" w14:textId="77777777">
      <w:pPr>
        <w:spacing w:after="20"/>
        <w:ind w:left="720"/>
        <w:rPr>
          <w:rFonts w:ascii="Arial" w:hAnsi="Arial" w:eastAsia="Arial" w:cs="Arial"/>
          <w:b/>
          <w:bCs/>
          <w:color w:val="000000" w:themeColor="text1"/>
          <w:sz w:val="20"/>
          <w:szCs w:val="20"/>
          <w:lang w:val="fr-FR"/>
        </w:rPr>
      </w:pPr>
      <w:r w:rsidRPr="7EBCA4CF">
        <w:rPr>
          <w:rFonts w:ascii="Arial" w:hAnsi="Arial" w:eastAsia="Arial" w:cs="Arial"/>
          <w:lang w:val="fr-FR"/>
        </w:rPr>
        <w:t xml:space="preserve">Status:                    </w:t>
      </w:r>
      <w:r>
        <w:tab/>
      </w:r>
      <w:r w:rsidRPr="7EBCA4CF">
        <w:rPr>
          <w:rFonts w:ascii="Arial" w:hAnsi="Arial" w:eastAsia="Arial" w:cs="Arial"/>
          <w:lang w:val="fr-FR"/>
        </w:rPr>
        <w:t>Completed,     Mandatory January 1, 2022</w:t>
      </w:r>
    </w:p>
    <w:p w:rsidRPr="00D702CC" w:rsidR="00AE778F" w:rsidP="737DEE29" w:rsidRDefault="00AE778F" w14:paraId="7D37D907" w14:textId="637FE33F">
      <w:pPr>
        <w:pStyle w:val="Normal"/>
        <w:spacing w:after="160" w:line="276" w:lineRule="auto"/>
        <w:ind/>
      </w:pPr>
    </w:p>
    <w:p w:rsidR="16B060DB" w:rsidP="737DEE29" w:rsidRDefault="16B060DB" w14:paraId="32A5B266" w14:textId="4A6DC9BE">
      <w:pPr>
        <w:pStyle w:val="Normal"/>
        <w:spacing w:line="276" w:lineRule="auto"/>
      </w:pPr>
    </w:p>
    <w:sectPr w:rsidR="16B060DB">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4">
    <w:nsid w:val="6530735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437F62"/>
    <w:multiLevelType w:val="multilevel"/>
    <w:tmpl w:val="116A4E0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ascii="Arial" w:hAnsi="Arial" w:cs="Arial"/>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2D04C"/>
    <w:multiLevelType w:val="hybridMultilevel"/>
    <w:tmpl w:val="FFFFFFFF"/>
    <w:lvl w:ilvl="0" w:tplc="A47A73F4">
      <w:start w:val="1"/>
      <w:numFmt w:val="bullet"/>
      <w:lvlText w:val="-"/>
      <w:lvlJc w:val="left"/>
      <w:pPr>
        <w:ind w:left="720" w:hanging="360"/>
      </w:pPr>
      <w:rPr>
        <w:rFonts w:hint="default" w:ascii="Aptos" w:hAnsi="Aptos"/>
      </w:rPr>
    </w:lvl>
    <w:lvl w:ilvl="1" w:tplc="F164492E">
      <w:start w:val="1"/>
      <w:numFmt w:val="bullet"/>
      <w:lvlText w:val="o"/>
      <w:lvlJc w:val="left"/>
      <w:pPr>
        <w:ind w:left="1440" w:hanging="360"/>
      </w:pPr>
      <w:rPr>
        <w:rFonts w:hint="default" w:ascii="Courier New" w:hAnsi="Courier New"/>
      </w:rPr>
    </w:lvl>
    <w:lvl w:ilvl="2" w:tplc="DEA01F28">
      <w:start w:val="1"/>
      <w:numFmt w:val="bullet"/>
      <w:lvlText w:val=""/>
      <w:lvlJc w:val="left"/>
      <w:pPr>
        <w:ind w:left="2160" w:hanging="360"/>
      </w:pPr>
      <w:rPr>
        <w:rFonts w:hint="default" w:ascii="Wingdings" w:hAnsi="Wingdings"/>
      </w:rPr>
    </w:lvl>
    <w:lvl w:ilvl="3" w:tplc="C2084E4A">
      <w:start w:val="1"/>
      <w:numFmt w:val="bullet"/>
      <w:lvlText w:val=""/>
      <w:lvlJc w:val="left"/>
      <w:pPr>
        <w:ind w:left="2880" w:hanging="360"/>
      </w:pPr>
      <w:rPr>
        <w:rFonts w:hint="default" w:ascii="Symbol" w:hAnsi="Symbol"/>
      </w:rPr>
    </w:lvl>
    <w:lvl w:ilvl="4" w:tplc="F33AA63A">
      <w:start w:val="1"/>
      <w:numFmt w:val="bullet"/>
      <w:lvlText w:val="o"/>
      <w:lvlJc w:val="left"/>
      <w:pPr>
        <w:ind w:left="3600" w:hanging="360"/>
      </w:pPr>
      <w:rPr>
        <w:rFonts w:hint="default" w:ascii="Courier New" w:hAnsi="Courier New"/>
      </w:rPr>
    </w:lvl>
    <w:lvl w:ilvl="5" w:tplc="A57E82EE">
      <w:start w:val="1"/>
      <w:numFmt w:val="bullet"/>
      <w:lvlText w:val=""/>
      <w:lvlJc w:val="left"/>
      <w:pPr>
        <w:ind w:left="4320" w:hanging="360"/>
      </w:pPr>
      <w:rPr>
        <w:rFonts w:hint="default" w:ascii="Wingdings" w:hAnsi="Wingdings"/>
      </w:rPr>
    </w:lvl>
    <w:lvl w:ilvl="6" w:tplc="791CA140">
      <w:start w:val="1"/>
      <w:numFmt w:val="bullet"/>
      <w:lvlText w:val=""/>
      <w:lvlJc w:val="left"/>
      <w:pPr>
        <w:ind w:left="5040" w:hanging="360"/>
      </w:pPr>
      <w:rPr>
        <w:rFonts w:hint="default" w:ascii="Symbol" w:hAnsi="Symbol"/>
      </w:rPr>
    </w:lvl>
    <w:lvl w:ilvl="7" w:tplc="8AAA042C">
      <w:start w:val="1"/>
      <w:numFmt w:val="bullet"/>
      <w:lvlText w:val="o"/>
      <w:lvlJc w:val="left"/>
      <w:pPr>
        <w:ind w:left="5760" w:hanging="360"/>
      </w:pPr>
      <w:rPr>
        <w:rFonts w:hint="default" w:ascii="Courier New" w:hAnsi="Courier New"/>
      </w:rPr>
    </w:lvl>
    <w:lvl w:ilvl="8" w:tplc="6F28EC70">
      <w:start w:val="1"/>
      <w:numFmt w:val="bullet"/>
      <w:lvlText w:val=""/>
      <w:lvlJc w:val="left"/>
      <w:pPr>
        <w:ind w:left="6480" w:hanging="360"/>
      </w:pPr>
      <w:rPr>
        <w:rFonts w:hint="default" w:ascii="Wingdings" w:hAnsi="Wingdings"/>
      </w:rPr>
    </w:lvl>
  </w:abstractNum>
  <w:abstractNum w:abstractNumId="2" w15:restartNumberingAfterBreak="0">
    <w:nsid w:val="0E6EEB70"/>
    <w:multiLevelType w:val="hybridMultilevel"/>
    <w:tmpl w:val="FFFFFFFF"/>
    <w:lvl w:ilvl="0" w:tplc="1BCCB12C">
      <w:start w:val="1"/>
      <w:numFmt w:val="bullet"/>
      <w:lvlText w:val="-"/>
      <w:lvlJc w:val="left"/>
      <w:pPr>
        <w:ind w:left="720" w:hanging="360"/>
      </w:pPr>
      <w:rPr>
        <w:rFonts w:hint="default" w:ascii="Aptos" w:hAnsi="Aptos"/>
      </w:rPr>
    </w:lvl>
    <w:lvl w:ilvl="1" w:tplc="56B266EA">
      <w:start w:val="1"/>
      <w:numFmt w:val="bullet"/>
      <w:lvlText w:val="o"/>
      <w:lvlJc w:val="left"/>
      <w:pPr>
        <w:ind w:left="1440" w:hanging="360"/>
      </w:pPr>
      <w:rPr>
        <w:rFonts w:hint="default" w:ascii="Courier New" w:hAnsi="Courier New"/>
      </w:rPr>
    </w:lvl>
    <w:lvl w:ilvl="2" w:tplc="9D427B84">
      <w:start w:val="1"/>
      <w:numFmt w:val="bullet"/>
      <w:lvlText w:val=""/>
      <w:lvlJc w:val="left"/>
      <w:pPr>
        <w:ind w:left="2160" w:hanging="360"/>
      </w:pPr>
      <w:rPr>
        <w:rFonts w:hint="default" w:ascii="Wingdings" w:hAnsi="Wingdings"/>
      </w:rPr>
    </w:lvl>
    <w:lvl w:ilvl="3" w:tplc="FE1C064E">
      <w:start w:val="1"/>
      <w:numFmt w:val="bullet"/>
      <w:lvlText w:val=""/>
      <w:lvlJc w:val="left"/>
      <w:pPr>
        <w:ind w:left="2880" w:hanging="360"/>
      </w:pPr>
      <w:rPr>
        <w:rFonts w:hint="default" w:ascii="Symbol" w:hAnsi="Symbol"/>
      </w:rPr>
    </w:lvl>
    <w:lvl w:ilvl="4" w:tplc="22567F9C">
      <w:start w:val="1"/>
      <w:numFmt w:val="bullet"/>
      <w:lvlText w:val="o"/>
      <w:lvlJc w:val="left"/>
      <w:pPr>
        <w:ind w:left="3600" w:hanging="360"/>
      </w:pPr>
      <w:rPr>
        <w:rFonts w:hint="default" w:ascii="Courier New" w:hAnsi="Courier New"/>
      </w:rPr>
    </w:lvl>
    <w:lvl w:ilvl="5" w:tplc="1CD46378">
      <w:start w:val="1"/>
      <w:numFmt w:val="bullet"/>
      <w:lvlText w:val=""/>
      <w:lvlJc w:val="left"/>
      <w:pPr>
        <w:ind w:left="4320" w:hanging="360"/>
      </w:pPr>
      <w:rPr>
        <w:rFonts w:hint="default" w:ascii="Wingdings" w:hAnsi="Wingdings"/>
      </w:rPr>
    </w:lvl>
    <w:lvl w:ilvl="6" w:tplc="877AE2EE">
      <w:start w:val="1"/>
      <w:numFmt w:val="bullet"/>
      <w:lvlText w:val=""/>
      <w:lvlJc w:val="left"/>
      <w:pPr>
        <w:ind w:left="5040" w:hanging="360"/>
      </w:pPr>
      <w:rPr>
        <w:rFonts w:hint="default" w:ascii="Symbol" w:hAnsi="Symbol"/>
      </w:rPr>
    </w:lvl>
    <w:lvl w:ilvl="7" w:tplc="69BA91A6">
      <w:start w:val="1"/>
      <w:numFmt w:val="bullet"/>
      <w:lvlText w:val="o"/>
      <w:lvlJc w:val="left"/>
      <w:pPr>
        <w:ind w:left="5760" w:hanging="360"/>
      </w:pPr>
      <w:rPr>
        <w:rFonts w:hint="default" w:ascii="Courier New" w:hAnsi="Courier New"/>
      </w:rPr>
    </w:lvl>
    <w:lvl w:ilvl="8" w:tplc="04266774">
      <w:start w:val="1"/>
      <w:numFmt w:val="bullet"/>
      <w:lvlText w:val=""/>
      <w:lvlJc w:val="left"/>
      <w:pPr>
        <w:ind w:left="6480" w:hanging="360"/>
      </w:pPr>
      <w:rPr>
        <w:rFonts w:hint="default" w:ascii="Wingdings" w:hAnsi="Wingdings"/>
      </w:rPr>
    </w:lvl>
  </w:abstractNum>
  <w:abstractNum w:abstractNumId="3" w15:restartNumberingAfterBreak="0">
    <w:nsid w:val="1B4A258F"/>
    <w:multiLevelType w:val="hybridMultilevel"/>
    <w:tmpl w:val="23B41306"/>
    <w:lvl w:ilvl="0" w:tplc="FFFFFFFF">
      <w:start w:val="1"/>
      <w:numFmt w:val="decimal"/>
      <w:lvlText w:val="%1."/>
      <w:lvlJc w:val="left"/>
      <w:pPr>
        <w:ind w:left="720" w:hanging="360"/>
      </w:pPr>
      <w:rPr>
        <w:rFonts w:hint="default" w:ascii="Arial" w:hAnsi="Arial"/>
        <w:b/>
        <w:color w:val="000000"/>
        <w:sz w:val="24"/>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hint="default" w:ascii="Symbol" w:hAnsi="Symbol"/>
      </w:rPr>
    </w:lvl>
    <w:lvl w:ilvl="3" w:tplc="FFFFFFFF">
      <w:start w:val="1"/>
      <w:numFmt w:val="decimal"/>
      <w:lvlText w:val="%4."/>
      <w:lvlJc w:val="left"/>
      <w:pPr>
        <w:ind w:left="2880" w:hanging="360"/>
      </w:pPr>
      <w:rPr>
        <w:rFonts w:ascii="Arial" w:hAnsi="Arial" w:eastAsia="Times New Roman" w:cs="Arial"/>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F86A98"/>
    <w:multiLevelType w:val="hybridMultilevel"/>
    <w:tmpl w:val="C7849FD0"/>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3B842D40"/>
    <w:multiLevelType w:val="hybridMultilevel"/>
    <w:tmpl w:val="FFFFFFFF"/>
    <w:lvl w:ilvl="0" w:tplc="0AEEB820">
      <w:start w:val="1"/>
      <w:numFmt w:val="bullet"/>
      <w:lvlText w:val="-"/>
      <w:lvlJc w:val="left"/>
      <w:pPr>
        <w:ind w:left="720" w:hanging="360"/>
      </w:pPr>
      <w:rPr>
        <w:rFonts w:hint="default" w:ascii="Aptos" w:hAnsi="Aptos"/>
      </w:rPr>
    </w:lvl>
    <w:lvl w:ilvl="1" w:tplc="23BC3804">
      <w:start w:val="1"/>
      <w:numFmt w:val="bullet"/>
      <w:lvlText w:val="o"/>
      <w:lvlJc w:val="left"/>
      <w:pPr>
        <w:ind w:left="1440" w:hanging="360"/>
      </w:pPr>
      <w:rPr>
        <w:rFonts w:hint="default" w:ascii="Courier New" w:hAnsi="Courier New"/>
      </w:rPr>
    </w:lvl>
    <w:lvl w:ilvl="2" w:tplc="5350ACD8">
      <w:start w:val="1"/>
      <w:numFmt w:val="bullet"/>
      <w:lvlText w:val=""/>
      <w:lvlJc w:val="left"/>
      <w:pPr>
        <w:ind w:left="2160" w:hanging="360"/>
      </w:pPr>
      <w:rPr>
        <w:rFonts w:hint="default" w:ascii="Wingdings" w:hAnsi="Wingdings"/>
      </w:rPr>
    </w:lvl>
    <w:lvl w:ilvl="3" w:tplc="6CDEECB0">
      <w:start w:val="1"/>
      <w:numFmt w:val="bullet"/>
      <w:lvlText w:val=""/>
      <w:lvlJc w:val="left"/>
      <w:pPr>
        <w:ind w:left="2880" w:hanging="360"/>
      </w:pPr>
      <w:rPr>
        <w:rFonts w:hint="default" w:ascii="Symbol" w:hAnsi="Symbol"/>
      </w:rPr>
    </w:lvl>
    <w:lvl w:ilvl="4" w:tplc="9E0CA27A">
      <w:start w:val="1"/>
      <w:numFmt w:val="bullet"/>
      <w:lvlText w:val="o"/>
      <w:lvlJc w:val="left"/>
      <w:pPr>
        <w:ind w:left="3600" w:hanging="360"/>
      </w:pPr>
      <w:rPr>
        <w:rFonts w:hint="default" w:ascii="Courier New" w:hAnsi="Courier New"/>
      </w:rPr>
    </w:lvl>
    <w:lvl w:ilvl="5" w:tplc="BFF4668C">
      <w:start w:val="1"/>
      <w:numFmt w:val="bullet"/>
      <w:lvlText w:val=""/>
      <w:lvlJc w:val="left"/>
      <w:pPr>
        <w:ind w:left="4320" w:hanging="360"/>
      </w:pPr>
      <w:rPr>
        <w:rFonts w:hint="default" w:ascii="Wingdings" w:hAnsi="Wingdings"/>
      </w:rPr>
    </w:lvl>
    <w:lvl w:ilvl="6" w:tplc="76F65F48">
      <w:start w:val="1"/>
      <w:numFmt w:val="bullet"/>
      <w:lvlText w:val=""/>
      <w:lvlJc w:val="left"/>
      <w:pPr>
        <w:ind w:left="5040" w:hanging="360"/>
      </w:pPr>
      <w:rPr>
        <w:rFonts w:hint="default" w:ascii="Symbol" w:hAnsi="Symbol"/>
      </w:rPr>
    </w:lvl>
    <w:lvl w:ilvl="7" w:tplc="E9863A5C">
      <w:start w:val="1"/>
      <w:numFmt w:val="bullet"/>
      <w:lvlText w:val="o"/>
      <w:lvlJc w:val="left"/>
      <w:pPr>
        <w:ind w:left="5760" w:hanging="360"/>
      </w:pPr>
      <w:rPr>
        <w:rFonts w:hint="default" w:ascii="Courier New" w:hAnsi="Courier New"/>
      </w:rPr>
    </w:lvl>
    <w:lvl w:ilvl="8" w:tplc="3A4CC624">
      <w:start w:val="1"/>
      <w:numFmt w:val="bullet"/>
      <w:lvlText w:val=""/>
      <w:lvlJc w:val="left"/>
      <w:pPr>
        <w:ind w:left="6480" w:hanging="360"/>
      </w:pPr>
      <w:rPr>
        <w:rFonts w:hint="default" w:ascii="Wingdings" w:hAnsi="Wingdings"/>
      </w:rPr>
    </w:lvl>
  </w:abstractNum>
  <w:abstractNum w:abstractNumId="6" w15:restartNumberingAfterBreak="0">
    <w:nsid w:val="3B8823F9"/>
    <w:multiLevelType w:val="hybridMultilevel"/>
    <w:tmpl w:val="FFFFFFFF"/>
    <w:lvl w:ilvl="0" w:tplc="3334DB7C">
      <w:start w:val="1"/>
      <w:numFmt w:val="bullet"/>
      <w:lvlText w:val="-"/>
      <w:lvlJc w:val="left"/>
      <w:pPr>
        <w:ind w:left="720" w:hanging="360"/>
      </w:pPr>
      <w:rPr>
        <w:rFonts w:hint="default" w:ascii="Aptos" w:hAnsi="Aptos"/>
      </w:rPr>
    </w:lvl>
    <w:lvl w:ilvl="1" w:tplc="D8B8CB4E">
      <w:start w:val="1"/>
      <w:numFmt w:val="bullet"/>
      <w:lvlText w:val="o"/>
      <w:lvlJc w:val="left"/>
      <w:pPr>
        <w:ind w:left="1440" w:hanging="360"/>
      </w:pPr>
      <w:rPr>
        <w:rFonts w:hint="default" w:ascii="Courier New" w:hAnsi="Courier New"/>
      </w:rPr>
    </w:lvl>
    <w:lvl w:ilvl="2" w:tplc="F4167042">
      <w:start w:val="1"/>
      <w:numFmt w:val="bullet"/>
      <w:lvlText w:val=""/>
      <w:lvlJc w:val="left"/>
      <w:pPr>
        <w:ind w:left="2160" w:hanging="360"/>
      </w:pPr>
      <w:rPr>
        <w:rFonts w:hint="default" w:ascii="Wingdings" w:hAnsi="Wingdings"/>
      </w:rPr>
    </w:lvl>
    <w:lvl w:ilvl="3" w:tplc="319CB33C">
      <w:start w:val="1"/>
      <w:numFmt w:val="bullet"/>
      <w:lvlText w:val=""/>
      <w:lvlJc w:val="left"/>
      <w:pPr>
        <w:ind w:left="2880" w:hanging="360"/>
      </w:pPr>
      <w:rPr>
        <w:rFonts w:hint="default" w:ascii="Symbol" w:hAnsi="Symbol"/>
      </w:rPr>
    </w:lvl>
    <w:lvl w:ilvl="4" w:tplc="A9024102">
      <w:start w:val="1"/>
      <w:numFmt w:val="bullet"/>
      <w:lvlText w:val="o"/>
      <w:lvlJc w:val="left"/>
      <w:pPr>
        <w:ind w:left="3600" w:hanging="360"/>
      </w:pPr>
      <w:rPr>
        <w:rFonts w:hint="default" w:ascii="Courier New" w:hAnsi="Courier New"/>
      </w:rPr>
    </w:lvl>
    <w:lvl w:ilvl="5" w:tplc="53E4DAC8">
      <w:start w:val="1"/>
      <w:numFmt w:val="bullet"/>
      <w:lvlText w:val=""/>
      <w:lvlJc w:val="left"/>
      <w:pPr>
        <w:ind w:left="4320" w:hanging="360"/>
      </w:pPr>
      <w:rPr>
        <w:rFonts w:hint="default" w:ascii="Wingdings" w:hAnsi="Wingdings"/>
      </w:rPr>
    </w:lvl>
    <w:lvl w:ilvl="6" w:tplc="E46A40AC">
      <w:start w:val="1"/>
      <w:numFmt w:val="bullet"/>
      <w:lvlText w:val=""/>
      <w:lvlJc w:val="left"/>
      <w:pPr>
        <w:ind w:left="5040" w:hanging="360"/>
      </w:pPr>
      <w:rPr>
        <w:rFonts w:hint="default" w:ascii="Symbol" w:hAnsi="Symbol"/>
      </w:rPr>
    </w:lvl>
    <w:lvl w:ilvl="7" w:tplc="8938CD1C">
      <w:start w:val="1"/>
      <w:numFmt w:val="bullet"/>
      <w:lvlText w:val="o"/>
      <w:lvlJc w:val="left"/>
      <w:pPr>
        <w:ind w:left="5760" w:hanging="360"/>
      </w:pPr>
      <w:rPr>
        <w:rFonts w:hint="default" w:ascii="Courier New" w:hAnsi="Courier New"/>
      </w:rPr>
    </w:lvl>
    <w:lvl w:ilvl="8" w:tplc="5C9E6F7A">
      <w:start w:val="1"/>
      <w:numFmt w:val="bullet"/>
      <w:lvlText w:val=""/>
      <w:lvlJc w:val="left"/>
      <w:pPr>
        <w:ind w:left="6480" w:hanging="360"/>
      </w:pPr>
      <w:rPr>
        <w:rFonts w:hint="default" w:ascii="Wingdings" w:hAnsi="Wingdings"/>
      </w:rPr>
    </w:lvl>
  </w:abstractNum>
  <w:abstractNum w:abstractNumId="7" w15:restartNumberingAfterBreak="0">
    <w:nsid w:val="3E3B6E06"/>
    <w:multiLevelType w:val="hybridMultilevel"/>
    <w:tmpl w:val="FFFFFFFF"/>
    <w:lvl w:ilvl="0" w:tplc="6CE042B6">
      <w:start w:val="1"/>
      <w:numFmt w:val="bullet"/>
      <w:lvlText w:val="-"/>
      <w:lvlJc w:val="left"/>
      <w:pPr>
        <w:ind w:left="720" w:hanging="360"/>
      </w:pPr>
      <w:rPr>
        <w:rFonts w:hint="default" w:ascii="Aptos" w:hAnsi="Aptos"/>
      </w:rPr>
    </w:lvl>
    <w:lvl w:ilvl="1" w:tplc="D0B2EF26">
      <w:start w:val="1"/>
      <w:numFmt w:val="bullet"/>
      <w:lvlText w:val="o"/>
      <w:lvlJc w:val="left"/>
      <w:pPr>
        <w:ind w:left="1440" w:hanging="360"/>
      </w:pPr>
      <w:rPr>
        <w:rFonts w:hint="default" w:ascii="Courier New" w:hAnsi="Courier New"/>
      </w:rPr>
    </w:lvl>
    <w:lvl w:ilvl="2" w:tplc="02DE552C">
      <w:start w:val="1"/>
      <w:numFmt w:val="bullet"/>
      <w:lvlText w:val=""/>
      <w:lvlJc w:val="left"/>
      <w:pPr>
        <w:ind w:left="2160" w:hanging="360"/>
      </w:pPr>
      <w:rPr>
        <w:rFonts w:hint="default" w:ascii="Wingdings" w:hAnsi="Wingdings"/>
      </w:rPr>
    </w:lvl>
    <w:lvl w:ilvl="3" w:tplc="CB2C07DE">
      <w:start w:val="1"/>
      <w:numFmt w:val="bullet"/>
      <w:lvlText w:val=""/>
      <w:lvlJc w:val="left"/>
      <w:pPr>
        <w:ind w:left="2880" w:hanging="360"/>
      </w:pPr>
      <w:rPr>
        <w:rFonts w:hint="default" w:ascii="Symbol" w:hAnsi="Symbol"/>
      </w:rPr>
    </w:lvl>
    <w:lvl w:ilvl="4" w:tplc="0AF0E78E">
      <w:start w:val="1"/>
      <w:numFmt w:val="bullet"/>
      <w:lvlText w:val="o"/>
      <w:lvlJc w:val="left"/>
      <w:pPr>
        <w:ind w:left="3600" w:hanging="360"/>
      </w:pPr>
      <w:rPr>
        <w:rFonts w:hint="default" w:ascii="Courier New" w:hAnsi="Courier New"/>
      </w:rPr>
    </w:lvl>
    <w:lvl w:ilvl="5" w:tplc="D2A0036A">
      <w:start w:val="1"/>
      <w:numFmt w:val="bullet"/>
      <w:lvlText w:val=""/>
      <w:lvlJc w:val="left"/>
      <w:pPr>
        <w:ind w:left="4320" w:hanging="360"/>
      </w:pPr>
      <w:rPr>
        <w:rFonts w:hint="default" w:ascii="Wingdings" w:hAnsi="Wingdings"/>
      </w:rPr>
    </w:lvl>
    <w:lvl w:ilvl="6" w:tplc="3B907BDC">
      <w:start w:val="1"/>
      <w:numFmt w:val="bullet"/>
      <w:lvlText w:val=""/>
      <w:lvlJc w:val="left"/>
      <w:pPr>
        <w:ind w:left="5040" w:hanging="360"/>
      </w:pPr>
      <w:rPr>
        <w:rFonts w:hint="default" w:ascii="Symbol" w:hAnsi="Symbol"/>
      </w:rPr>
    </w:lvl>
    <w:lvl w:ilvl="7" w:tplc="27761E64">
      <w:start w:val="1"/>
      <w:numFmt w:val="bullet"/>
      <w:lvlText w:val="o"/>
      <w:lvlJc w:val="left"/>
      <w:pPr>
        <w:ind w:left="5760" w:hanging="360"/>
      </w:pPr>
      <w:rPr>
        <w:rFonts w:hint="default" w:ascii="Courier New" w:hAnsi="Courier New"/>
      </w:rPr>
    </w:lvl>
    <w:lvl w:ilvl="8" w:tplc="658660C0">
      <w:start w:val="1"/>
      <w:numFmt w:val="bullet"/>
      <w:lvlText w:val=""/>
      <w:lvlJc w:val="left"/>
      <w:pPr>
        <w:ind w:left="6480" w:hanging="360"/>
      </w:pPr>
      <w:rPr>
        <w:rFonts w:hint="default" w:ascii="Wingdings" w:hAnsi="Wingdings"/>
      </w:rPr>
    </w:lvl>
  </w:abstractNum>
  <w:abstractNum w:abstractNumId="8" w15:restartNumberingAfterBreak="0">
    <w:nsid w:val="400D08A6"/>
    <w:multiLevelType w:val="hybridMultilevel"/>
    <w:tmpl w:val="FFFFFFFF"/>
    <w:lvl w:ilvl="0" w:tplc="F174A0B0">
      <w:start w:val="1"/>
      <w:numFmt w:val="bullet"/>
      <w:lvlText w:val="-"/>
      <w:lvlJc w:val="left"/>
      <w:pPr>
        <w:ind w:left="720" w:hanging="360"/>
      </w:pPr>
      <w:rPr>
        <w:rFonts w:hint="default" w:ascii="Aptos" w:hAnsi="Aptos"/>
      </w:rPr>
    </w:lvl>
    <w:lvl w:ilvl="1" w:tplc="F154BF70">
      <w:start w:val="1"/>
      <w:numFmt w:val="bullet"/>
      <w:lvlText w:val="o"/>
      <w:lvlJc w:val="left"/>
      <w:pPr>
        <w:ind w:left="1440" w:hanging="360"/>
      </w:pPr>
      <w:rPr>
        <w:rFonts w:hint="default" w:ascii="Courier New" w:hAnsi="Courier New"/>
      </w:rPr>
    </w:lvl>
    <w:lvl w:ilvl="2" w:tplc="E7901B9C">
      <w:start w:val="1"/>
      <w:numFmt w:val="bullet"/>
      <w:lvlText w:val=""/>
      <w:lvlJc w:val="left"/>
      <w:pPr>
        <w:ind w:left="2160" w:hanging="360"/>
      </w:pPr>
      <w:rPr>
        <w:rFonts w:hint="default" w:ascii="Wingdings" w:hAnsi="Wingdings"/>
      </w:rPr>
    </w:lvl>
    <w:lvl w:ilvl="3" w:tplc="938015A2">
      <w:start w:val="1"/>
      <w:numFmt w:val="bullet"/>
      <w:lvlText w:val=""/>
      <w:lvlJc w:val="left"/>
      <w:pPr>
        <w:ind w:left="2880" w:hanging="360"/>
      </w:pPr>
      <w:rPr>
        <w:rFonts w:hint="default" w:ascii="Symbol" w:hAnsi="Symbol"/>
      </w:rPr>
    </w:lvl>
    <w:lvl w:ilvl="4" w:tplc="536A663E">
      <w:start w:val="1"/>
      <w:numFmt w:val="bullet"/>
      <w:lvlText w:val="o"/>
      <w:lvlJc w:val="left"/>
      <w:pPr>
        <w:ind w:left="3600" w:hanging="360"/>
      </w:pPr>
      <w:rPr>
        <w:rFonts w:hint="default" w:ascii="Courier New" w:hAnsi="Courier New"/>
      </w:rPr>
    </w:lvl>
    <w:lvl w:ilvl="5" w:tplc="B594768A">
      <w:start w:val="1"/>
      <w:numFmt w:val="bullet"/>
      <w:lvlText w:val=""/>
      <w:lvlJc w:val="left"/>
      <w:pPr>
        <w:ind w:left="4320" w:hanging="360"/>
      </w:pPr>
      <w:rPr>
        <w:rFonts w:hint="default" w:ascii="Wingdings" w:hAnsi="Wingdings"/>
      </w:rPr>
    </w:lvl>
    <w:lvl w:ilvl="6" w:tplc="32764176">
      <w:start w:val="1"/>
      <w:numFmt w:val="bullet"/>
      <w:lvlText w:val=""/>
      <w:lvlJc w:val="left"/>
      <w:pPr>
        <w:ind w:left="5040" w:hanging="360"/>
      </w:pPr>
      <w:rPr>
        <w:rFonts w:hint="default" w:ascii="Symbol" w:hAnsi="Symbol"/>
      </w:rPr>
    </w:lvl>
    <w:lvl w:ilvl="7" w:tplc="BFAA5EFA">
      <w:start w:val="1"/>
      <w:numFmt w:val="bullet"/>
      <w:lvlText w:val="o"/>
      <w:lvlJc w:val="left"/>
      <w:pPr>
        <w:ind w:left="5760" w:hanging="360"/>
      </w:pPr>
      <w:rPr>
        <w:rFonts w:hint="default" w:ascii="Courier New" w:hAnsi="Courier New"/>
      </w:rPr>
    </w:lvl>
    <w:lvl w:ilvl="8" w:tplc="09D0D70A">
      <w:start w:val="1"/>
      <w:numFmt w:val="bullet"/>
      <w:lvlText w:val=""/>
      <w:lvlJc w:val="left"/>
      <w:pPr>
        <w:ind w:left="6480" w:hanging="360"/>
      </w:pPr>
      <w:rPr>
        <w:rFonts w:hint="default" w:ascii="Wingdings" w:hAnsi="Wingdings"/>
      </w:rPr>
    </w:lvl>
  </w:abstractNum>
  <w:abstractNum w:abstractNumId="9" w15:restartNumberingAfterBreak="0">
    <w:nsid w:val="42CF4713"/>
    <w:multiLevelType w:val="hybridMultilevel"/>
    <w:tmpl w:val="DD827A20"/>
    <w:lvl w:ilvl="0" w:tplc="04090001">
      <w:start w:val="1"/>
      <w:numFmt w:val="bullet"/>
      <w:lvlText w:val=""/>
      <w:lvlJc w:val="left"/>
      <w:pPr>
        <w:ind w:left="2160" w:hanging="360"/>
      </w:pPr>
      <w:rPr>
        <w:rFonts w:hint="default" w:ascii="Symbol" w:hAnsi="Symbol"/>
      </w:rPr>
    </w:lvl>
    <w:lvl w:ilvl="1" w:tplc="04090003">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0" w15:restartNumberingAfterBreak="0">
    <w:nsid w:val="52B812FC"/>
    <w:multiLevelType w:val="hybridMultilevel"/>
    <w:tmpl w:val="23B41306"/>
    <w:lvl w:ilvl="0" w:tplc="FFFFFFFF">
      <w:start w:val="1"/>
      <w:numFmt w:val="decimal"/>
      <w:lvlText w:val="%1."/>
      <w:lvlJc w:val="left"/>
      <w:pPr>
        <w:ind w:left="720" w:hanging="360"/>
      </w:pPr>
      <w:rPr>
        <w:rFonts w:hint="default" w:ascii="Arial" w:hAnsi="Arial"/>
        <w:b/>
        <w:color w:val="000000"/>
        <w:sz w:val="24"/>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hint="default" w:ascii="Symbol" w:hAnsi="Symbol"/>
      </w:rPr>
    </w:lvl>
    <w:lvl w:ilvl="3" w:tplc="FFFFFFFF">
      <w:start w:val="1"/>
      <w:numFmt w:val="decimal"/>
      <w:lvlText w:val="%4."/>
      <w:lvlJc w:val="left"/>
      <w:pPr>
        <w:ind w:left="2880" w:hanging="360"/>
      </w:pPr>
      <w:rPr>
        <w:rFonts w:ascii="Arial" w:hAnsi="Arial" w:eastAsia="Times New Roman" w:cs="Arial"/>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65F7861"/>
    <w:multiLevelType w:val="hybridMultilevel"/>
    <w:tmpl w:val="FFFFFFFF"/>
    <w:lvl w:ilvl="0" w:tplc="D3945860">
      <w:start w:val="1"/>
      <w:numFmt w:val="bullet"/>
      <w:lvlText w:val="-"/>
      <w:lvlJc w:val="left"/>
      <w:pPr>
        <w:ind w:left="720" w:hanging="360"/>
      </w:pPr>
      <w:rPr>
        <w:rFonts w:hint="default" w:ascii="Aptos" w:hAnsi="Aptos"/>
      </w:rPr>
    </w:lvl>
    <w:lvl w:ilvl="1" w:tplc="EEC819FC">
      <w:start w:val="1"/>
      <w:numFmt w:val="bullet"/>
      <w:lvlText w:val="o"/>
      <w:lvlJc w:val="left"/>
      <w:pPr>
        <w:ind w:left="1440" w:hanging="360"/>
      </w:pPr>
      <w:rPr>
        <w:rFonts w:hint="default" w:ascii="Courier New" w:hAnsi="Courier New"/>
      </w:rPr>
    </w:lvl>
    <w:lvl w:ilvl="2" w:tplc="445877AC">
      <w:start w:val="1"/>
      <w:numFmt w:val="bullet"/>
      <w:lvlText w:val=""/>
      <w:lvlJc w:val="left"/>
      <w:pPr>
        <w:ind w:left="2160" w:hanging="360"/>
      </w:pPr>
      <w:rPr>
        <w:rFonts w:hint="default" w:ascii="Wingdings" w:hAnsi="Wingdings"/>
      </w:rPr>
    </w:lvl>
    <w:lvl w:ilvl="3" w:tplc="96D04E92">
      <w:start w:val="1"/>
      <w:numFmt w:val="bullet"/>
      <w:lvlText w:val=""/>
      <w:lvlJc w:val="left"/>
      <w:pPr>
        <w:ind w:left="2880" w:hanging="360"/>
      </w:pPr>
      <w:rPr>
        <w:rFonts w:hint="default" w:ascii="Symbol" w:hAnsi="Symbol"/>
      </w:rPr>
    </w:lvl>
    <w:lvl w:ilvl="4" w:tplc="CA0A7160">
      <w:start w:val="1"/>
      <w:numFmt w:val="bullet"/>
      <w:lvlText w:val="o"/>
      <w:lvlJc w:val="left"/>
      <w:pPr>
        <w:ind w:left="3600" w:hanging="360"/>
      </w:pPr>
      <w:rPr>
        <w:rFonts w:hint="default" w:ascii="Courier New" w:hAnsi="Courier New"/>
      </w:rPr>
    </w:lvl>
    <w:lvl w:ilvl="5" w:tplc="E2440BC2">
      <w:start w:val="1"/>
      <w:numFmt w:val="bullet"/>
      <w:lvlText w:val=""/>
      <w:lvlJc w:val="left"/>
      <w:pPr>
        <w:ind w:left="4320" w:hanging="360"/>
      </w:pPr>
      <w:rPr>
        <w:rFonts w:hint="default" w:ascii="Wingdings" w:hAnsi="Wingdings"/>
      </w:rPr>
    </w:lvl>
    <w:lvl w:ilvl="6" w:tplc="7FAA2CE0">
      <w:start w:val="1"/>
      <w:numFmt w:val="bullet"/>
      <w:lvlText w:val=""/>
      <w:lvlJc w:val="left"/>
      <w:pPr>
        <w:ind w:left="5040" w:hanging="360"/>
      </w:pPr>
      <w:rPr>
        <w:rFonts w:hint="default" w:ascii="Symbol" w:hAnsi="Symbol"/>
      </w:rPr>
    </w:lvl>
    <w:lvl w:ilvl="7" w:tplc="1D0A7C7E">
      <w:start w:val="1"/>
      <w:numFmt w:val="bullet"/>
      <w:lvlText w:val="o"/>
      <w:lvlJc w:val="left"/>
      <w:pPr>
        <w:ind w:left="5760" w:hanging="360"/>
      </w:pPr>
      <w:rPr>
        <w:rFonts w:hint="default" w:ascii="Courier New" w:hAnsi="Courier New"/>
      </w:rPr>
    </w:lvl>
    <w:lvl w:ilvl="8" w:tplc="56C2A170">
      <w:start w:val="1"/>
      <w:numFmt w:val="bullet"/>
      <w:lvlText w:val=""/>
      <w:lvlJc w:val="left"/>
      <w:pPr>
        <w:ind w:left="6480" w:hanging="360"/>
      </w:pPr>
      <w:rPr>
        <w:rFonts w:hint="default" w:ascii="Wingdings" w:hAnsi="Wingdings"/>
      </w:rPr>
    </w:lvl>
  </w:abstractNum>
  <w:abstractNum w:abstractNumId="12" w15:restartNumberingAfterBreak="0">
    <w:nsid w:val="680F6145"/>
    <w:multiLevelType w:val="hybridMultilevel"/>
    <w:tmpl w:val="CDE213C0"/>
    <w:lvl w:ilvl="0" w:tplc="FFFFFFFF">
      <w:start w:val="1"/>
      <w:numFmt w:val="decimal"/>
      <w:lvlText w:val="%1."/>
      <w:lvlJc w:val="left"/>
      <w:pPr>
        <w:ind w:left="720" w:hanging="360"/>
      </w:pPr>
      <w:rPr>
        <w:rFonts w:hint="default" w:ascii="Arial" w:hAnsi="Arial"/>
        <w:b/>
        <w:color w:val="000000"/>
        <w:sz w:val="24"/>
      </w:rPr>
    </w:lvl>
    <w:lvl w:ilvl="1" w:tplc="04090001">
      <w:start w:val="1"/>
      <w:numFmt w:val="bullet"/>
      <w:lvlText w:val=""/>
      <w:lvlJc w:val="left"/>
      <w:pPr>
        <w:ind w:left="1440" w:hanging="360"/>
      </w:pPr>
      <w:rPr>
        <w:rFonts w:hint="default" w:ascii="Symbol" w:hAnsi="Symbol"/>
      </w:rPr>
    </w:lvl>
    <w:lvl w:ilvl="2" w:tplc="04090001">
      <w:start w:val="1"/>
      <w:numFmt w:val="bullet"/>
      <w:lvlText w:val=""/>
      <w:lvlJc w:val="left"/>
      <w:pPr>
        <w:ind w:left="2340" w:hanging="360"/>
      </w:pPr>
      <w:rPr>
        <w:rFonts w:hint="default" w:ascii="Symbol" w:hAnsi="Symbol"/>
      </w:rPr>
    </w:lvl>
    <w:lvl w:ilvl="3" w:tplc="9B6E374A">
      <w:start w:val="1"/>
      <w:numFmt w:val="decimal"/>
      <w:lvlText w:val="%4."/>
      <w:lvlJc w:val="left"/>
      <w:pPr>
        <w:ind w:left="2880" w:hanging="360"/>
      </w:pPr>
      <w:rPr>
        <w:rFonts w:ascii="Arial" w:hAnsi="Arial" w:eastAsia="Times New Roman"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E91880"/>
    <w:multiLevelType w:val="hybridMultilevel"/>
    <w:tmpl w:val="3D184AC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5">
    <w:abstractNumId w:val="14"/>
  </w:num>
  <w:num w:numId="1" w16cid:durableId="790049943">
    <w:abstractNumId w:val="1"/>
  </w:num>
  <w:num w:numId="2" w16cid:durableId="1039430663">
    <w:abstractNumId w:val="7"/>
  </w:num>
  <w:num w:numId="3" w16cid:durableId="1548449415">
    <w:abstractNumId w:val="5"/>
  </w:num>
  <w:num w:numId="4" w16cid:durableId="788742826">
    <w:abstractNumId w:val="8"/>
  </w:num>
  <w:num w:numId="5" w16cid:durableId="671756866">
    <w:abstractNumId w:val="6"/>
  </w:num>
  <w:num w:numId="6" w16cid:durableId="1213274575">
    <w:abstractNumId w:val="11"/>
  </w:num>
  <w:num w:numId="7" w16cid:durableId="1620188771">
    <w:abstractNumId w:val="2"/>
  </w:num>
  <w:num w:numId="8" w16cid:durableId="52432840">
    <w:abstractNumId w:val="0"/>
  </w:num>
  <w:num w:numId="9" w16cid:durableId="1023091102">
    <w:abstractNumId w:val="12"/>
  </w:num>
  <w:num w:numId="10" w16cid:durableId="1633943863">
    <w:abstractNumId w:val="4"/>
  </w:num>
  <w:num w:numId="11" w16cid:durableId="1020472826">
    <w:abstractNumId w:val="3"/>
  </w:num>
  <w:num w:numId="12" w16cid:durableId="356275330">
    <w:abstractNumId w:val="10"/>
  </w:num>
  <w:num w:numId="13" w16cid:durableId="194736333">
    <w:abstractNumId w:val="9"/>
  </w:num>
  <w:num w:numId="14" w16cid:durableId="1519270728">
    <w:abstractNumId w:val="1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441"/>
    <w:rsid w:val="00006120"/>
    <w:rsid w:val="00007236"/>
    <w:rsid w:val="00011D63"/>
    <w:rsid w:val="00022169"/>
    <w:rsid w:val="000341BD"/>
    <w:rsid w:val="00040A90"/>
    <w:rsid w:val="000552C0"/>
    <w:rsid w:val="0005553A"/>
    <w:rsid w:val="000569C8"/>
    <w:rsid w:val="0006167D"/>
    <w:rsid w:val="0006256F"/>
    <w:rsid w:val="00066DC2"/>
    <w:rsid w:val="00096475"/>
    <w:rsid w:val="000A3783"/>
    <w:rsid w:val="000A576C"/>
    <w:rsid w:val="000B33EF"/>
    <w:rsid w:val="000B53E4"/>
    <w:rsid w:val="000C466D"/>
    <w:rsid w:val="000C648E"/>
    <w:rsid w:val="000C7BC2"/>
    <w:rsid w:val="000D08D4"/>
    <w:rsid w:val="000D4C61"/>
    <w:rsid w:val="000E2B80"/>
    <w:rsid w:val="000F4849"/>
    <w:rsid w:val="000F53FC"/>
    <w:rsid w:val="00103A21"/>
    <w:rsid w:val="00105BE9"/>
    <w:rsid w:val="00106999"/>
    <w:rsid w:val="00111E40"/>
    <w:rsid w:val="00112C13"/>
    <w:rsid w:val="001145D0"/>
    <w:rsid w:val="00114F7E"/>
    <w:rsid w:val="00130792"/>
    <w:rsid w:val="00133DAB"/>
    <w:rsid w:val="00143C86"/>
    <w:rsid w:val="00151DB1"/>
    <w:rsid w:val="001529E1"/>
    <w:rsid w:val="0015668E"/>
    <w:rsid w:val="00160781"/>
    <w:rsid w:val="00166B3D"/>
    <w:rsid w:val="00170C47"/>
    <w:rsid w:val="00172ADC"/>
    <w:rsid w:val="00181AE0"/>
    <w:rsid w:val="00185DD2"/>
    <w:rsid w:val="0018715D"/>
    <w:rsid w:val="00190285"/>
    <w:rsid w:val="00191391"/>
    <w:rsid w:val="00193B56"/>
    <w:rsid w:val="001A681A"/>
    <w:rsid w:val="001C1107"/>
    <w:rsid w:val="001C56A3"/>
    <w:rsid w:val="001D550F"/>
    <w:rsid w:val="001E1A2A"/>
    <w:rsid w:val="001E662E"/>
    <w:rsid w:val="001F580F"/>
    <w:rsid w:val="001F5AFF"/>
    <w:rsid w:val="001F5B0C"/>
    <w:rsid w:val="002065CB"/>
    <w:rsid w:val="002203D5"/>
    <w:rsid w:val="002218D6"/>
    <w:rsid w:val="002277D2"/>
    <w:rsid w:val="00230930"/>
    <w:rsid w:val="00234BEF"/>
    <w:rsid w:val="002370BE"/>
    <w:rsid w:val="002419DD"/>
    <w:rsid w:val="002422F3"/>
    <w:rsid w:val="00251C06"/>
    <w:rsid w:val="00253727"/>
    <w:rsid w:val="002610E8"/>
    <w:rsid w:val="00284F27"/>
    <w:rsid w:val="00291120"/>
    <w:rsid w:val="002A7746"/>
    <w:rsid w:val="002B4A47"/>
    <w:rsid w:val="002B7C29"/>
    <w:rsid w:val="002D1581"/>
    <w:rsid w:val="002E1ECA"/>
    <w:rsid w:val="002F4C28"/>
    <w:rsid w:val="0030299F"/>
    <w:rsid w:val="0031162D"/>
    <w:rsid w:val="00346237"/>
    <w:rsid w:val="003535B2"/>
    <w:rsid w:val="00353E92"/>
    <w:rsid w:val="00354295"/>
    <w:rsid w:val="00355D70"/>
    <w:rsid w:val="00373AD6"/>
    <w:rsid w:val="00380BA3"/>
    <w:rsid w:val="00387FA0"/>
    <w:rsid w:val="00390DCA"/>
    <w:rsid w:val="003962D6"/>
    <w:rsid w:val="00396F64"/>
    <w:rsid w:val="003A19FB"/>
    <w:rsid w:val="003A205D"/>
    <w:rsid w:val="003A4EE7"/>
    <w:rsid w:val="003A543E"/>
    <w:rsid w:val="003B6A9D"/>
    <w:rsid w:val="003C22DF"/>
    <w:rsid w:val="003D2CED"/>
    <w:rsid w:val="003D44DB"/>
    <w:rsid w:val="003F0B09"/>
    <w:rsid w:val="00404B54"/>
    <w:rsid w:val="0041260B"/>
    <w:rsid w:val="00412943"/>
    <w:rsid w:val="00415CC9"/>
    <w:rsid w:val="004218D2"/>
    <w:rsid w:val="004220CC"/>
    <w:rsid w:val="00427C93"/>
    <w:rsid w:val="00430E92"/>
    <w:rsid w:val="0045165B"/>
    <w:rsid w:val="00456DE2"/>
    <w:rsid w:val="00461580"/>
    <w:rsid w:val="00480771"/>
    <w:rsid w:val="0049418D"/>
    <w:rsid w:val="004A7F00"/>
    <w:rsid w:val="004B4678"/>
    <w:rsid w:val="004C3170"/>
    <w:rsid w:val="004D125F"/>
    <w:rsid w:val="004D1814"/>
    <w:rsid w:val="004D2AE2"/>
    <w:rsid w:val="004D7815"/>
    <w:rsid w:val="004E2343"/>
    <w:rsid w:val="004E47FC"/>
    <w:rsid w:val="004E4FA7"/>
    <w:rsid w:val="004F0274"/>
    <w:rsid w:val="004F06E3"/>
    <w:rsid w:val="004F466F"/>
    <w:rsid w:val="00500BAE"/>
    <w:rsid w:val="00500F9B"/>
    <w:rsid w:val="005012FB"/>
    <w:rsid w:val="005100BC"/>
    <w:rsid w:val="00510C22"/>
    <w:rsid w:val="00511F76"/>
    <w:rsid w:val="005140AB"/>
    <w:rsid w:val="00526830"/>
    <w:rsid w:val="00527471"/>
    <w:rsid w:val="00541F70"/>
    <w:rsid w:val="0054713A"/>
    <w:rsid w:val="00550504"/>
    <w:rsid w:val="0055611C"/>
    <w:rsid w:val="0055704E"/>
    <w:rsid w:val="00580F7A"/>
    <w:rsid w:val="00592B53"/>
    <w:rsid w:val="00593694"/>
    <w:rsid w:val="005A0CA0"/>
    <w:rsid w:val="005A4B50"/>
    <w:rsid w:val="005A4FA7"/>
    <w:rsid w:val="005A6E90"/>
    <w:rsid w:val="005B4B3A"/>
    <w:rsid w:val="005C14A2"/>
    <w:rsid w:val="005C1F71"/>
    <w:rsid w:val="005C2810"/>
    <w:rsid w:val="005C3DB4"/>
    <w:rsid w:val="005C449B"/>
    <w:rsid w:val="005C50F4"/>
    <w:rsid w:val="005E49DB"/>
    <w:rsid w:val="005E4FDB"/>
    <w:rsid w:val="005F3EEB"/>
    <w:rsid w:val="005F4ABF"/>
    <w:rsid w:val="005F4C64"/>
    <w:rsid w:val="0060179A"/>
    <w:rsid w:val="0060699A"/>
    <w:rsid w:val="00613893"/>
    <w:rsid w:val="00614519"/>
    <w:rsid w:val="00615534"/>
    <w:rsid w:val="00621455"/>
    <w:rsid w:val="006256FE"/>
    <w:rsid w:val="00634DA2"/>
    <w:rsid w:val="006378F9"/>
    <w:rsid w:val="00660DFC"/>
    <w:rsid w:val="006749CE"/>
    <w:rsid w:val="00691784"/>
    <w:rsid w:val="00692228"/>
    <w:rsid w:val="006941E7"/>
    <w:rsid w:val="006A0D68"/>
    <w:rsid w:val="006A17D1"/>
    <w:rsid w:val="006B3F1D"/>
    <w:rsid w:val="006B6F0E"/>
    <w:rsid w:val="006C6C95"/>
    <w:rsid w:val="006D29D6"/>
    <w:rsid w:val="006D377E"/>
    <w:rsid w:val="006D5FCF"/>
    <w:rsid w:val="006F4F3E"/>
    <w:rsid w:val="00707B9D"/>
    <w:rsid w:val="00711407"/>
    <w:rsid w:val="00713D99"/>
    <w:rsid w:val="00713EF8"/>
    <w:rsid w:val="0071514A"/>
    <w:rsid w:val="00717E16"/>
    <w:rsid w:val="0072037C"/>
    <w:rsid w:val="0072378B"/>
    <w:rsid w:val="007266AF"/>
    <w:rsid w:val="00767F51"/>
    <w:rsid w:val="00775AE3"/>
    <w:rsid w:val="00776437"/>
    <w:rsid w:val="007967F2"/>
    <w:rsid w:val="007A38D9"/>
    <w:rsid w:val="007B79D4"/>
    <w:rsid w:val="007D43F5"/>
    <w:rsid w:val="007D62FC"/>
    <w:rsid w:val="007E18EC"/>
    <w:rsid w:val="007E3758"/>
    <w:rsid w:val="007E6F2C"/>
    <w:rsid w:val="007F1692"/>
    <w:rsid w:val="00804E48"/>
    <w:rsid w:val="00812CD1"/>
    <w:rsid w:val="008179CF"/>
    <w:rsid w:val="00822BA9"/>
    <w:rsid w:val="008238FF"/>
    <w:rsid w:val="00847FD6"/>
    <w:rsid w:val="00852807"/>
    <w:rsid w:val="008530D9"/>
    <w:rsid w:val="00855935"/>
    <w:rsid w:val="008579D2"/>
    <w:rsid w:val="008819D9"/>
    <w:rsid w:val="0088713F"/>
    <w:rsid w:val="00892C2F"/>
    <w:rsid w:val="00895B8E"/>
    <w:rsid w:val="008A1AAB"/>
    <w:rsid w:val="008B1DF6"/>
    <w:rsid w:val="008C0112"/>
    <w:rsid w:val="008C341D"/>
    <w:rsid w:val="008D1617"/>
    <w:rsid w:val="008D2569"/>
    <w:rsid w:val="008E4976"/>
    <w:rsid w:val="008E53A5"/>
    <w:rsid w:val="008E613A"/>
    <w:rsid w:val="008F2BAB"/>
    <w:rsid w:val="008F77E0"/>
    <w:rsid w:val="00904ADC"/>
    <w:rsid w:val="0091351C"/>
    <w:rsid w:val="00933540"/>
    <w:rsid w:val="0094594B"/>
    <w:rsid w:val="00953309"/>
    <w:rsid w:val="00971E5C"/>
    <w:rsid w:val="00976CD4"/>
    <w:rsid w:val="00977643"/>
    <w:rsid w:val="00977B14"/>
    <w:rsid w:val="0098187B"/>
    <w:rsid w:val="0098215D"/>
    <w:rsid w:val="009859BF"/>
    <w:rsid w:val="009A0F05"/>
    <w:rsid w:val="009A390A"/>
    <w:rsid w:val="009B10A6"/>
    <w:rsid w:val="009C22AA"/>
    <w:rsid w:val="009C271E"/>
    <w:rsid w:val="009C39A4"/>
    <w:rsid w:val="009D6D37"/>
    <w:rsid w:val="009F0403"/>
    <w:rsid w:val="009F5CD1"/>
    <w:rsid w:val="00A014BF"/>
    <w:rsid w:val="00A07CCD"/>
    <w:rsid w:val="00A13160"/>
    <w:rsid w:val="00A13C97"/>
    <w:rsid w:val="00A22FB3"/>
    <w:rsid w:val="00A245D4"/>
    <w:rsid w:val="00A250C8"/>
    <w:rsid w:val="00A3258F"/>
    <w:rsid w:val="00A36177"/>
    <w:rsid w:val="00A364E3"/>
    <w:rsid w:val="00A36816"/>
    <w:rsid w:val="00A4620D"/>
    <w:rsid w:val="00A50AA4"/>
    <w:rsid w:val="00A553BB"/>
    <w:rsid w:val="00A66E97"/>
    <w:rsid w:val="00A70F6B"/>
    <w:rsid w:val="00A72EB4"/>
    <w:rsid w:val="00A72EC7"/>
    <w:rsid w:val="00A76EB0"/>
    <w:rsid w:val="00A84897"/>
    <w:rsid w:val="00A88A71"/>
    <w:rsid w:val="00A960F8"/>
    <w:rsid w:val="00AA04CD"/>
    <w:rsid w:val="00AA5DE3"/>
    <w:rsid w:val="00AB6252"/>
    <w:rsid w:val="00AC0FA8"/>
    <w:rsid w:val="00AC69FC"/>
    <w:rsid w:val="00AD6AB4"/>
    <w:rsid w:val="00AD7F0A"/>
    <w:rsid w:val="00AE3C99"/>
    <w:rsid w:val="00AE5018"/>
    <w:rsid w:val="00AE778F"/>
    <w:rsid w:val="00AF17B0"/>
    <w:rsid w:val="00AF52C7"/>
    <w:rsid w:val="00AF66F5"/>
    <w:rsid w:val="00B156BC"/>
    <w:rsid w:val="00B30E15"/>
    <w:rsid w:val="00B31327"/>
    <w:rsid w:val="00B52548"/>
    <w:rsid w:val="00B53E30"/>
    <w:rsid w:val="00B54193"/>
    <w:rsid w:val="00B56345"/>
    <w:rsid w:val="00B67EEB"/>
    <w:rsid w:val="00B700DC"/>
    <w:rsid w:val="00B72441"/>
    <w:rsid w:val="00B7260E"/>
    <w:rsid w:val="00B74615"/>
    <w:rsid w:val="00B74A24"/>
    <w:rsid w:val="00B85C71"/>
    <w:rsid w:val="00B8651B"/>
    <w:rsid w:val="00BA0820"/>
    <w:rsid w:val="00BA3E96"/>
    <w:rsid w:val="00BB433F"/>
    <w:rsid w:val="00BC477A"/>
    <w:rsid w:val="00BE448F"/>
    <w:rsid w:val="00BE4BEC"/>
    <w:rsid w:val="00BE581C"/>
    <w:rsid w:val="00BF1503"/>
    <w:rsid w:val="00BF19EC"/>
    <w:rsid w:val="00BF1E62"/>
    <w:rsid w:val="00BF49DB"/>
    <w:rsid w:val="00BF4EC6"/>
    <w:rsid w:val="00BF6000"/>
    <w:rsid w:val="00C00E86"/>
    <w:rsid w:val="00C233E8"/>
    <w:rsid w:val="00C35DFF"/>
    <w:rsid w:val="00C37D4E"/>
    <w:rsid w:val="00C4420E"/>
    <w:rsid w:val="00C532F3"/>
    <w:rsid w:val="00C54D0C"/>
    <w:rsid w:val="00C5692B"/>
    <w:rsid w:val="00C56E23"/>
    <w:rsid w:val="00C57C48"/>
    <w:rsid w:val="00C710E0"/>
    <w:rsid w:val="00C74A2A"/>
    <w:rsid w:val="00C769DE"/>
    <w:rsid w:val="00C76F90"/>
    <w:rsid w:val="00C81E25"/>
    <w:rsid w:val="00C94741"/>
    <w:rsid w:val="00CA13C8"/>
    <w:rsid w:val="00CB02ED"/>
    <w:rsid w:val="00CB11A0"/>
    <w:rsid w:val="00CD59B8"/>
    <w:rsid w:val="00CE2CD7"/>
    <w:rsid w:val="00CF443B"/>
    <w:rsid w:val="00CF6F7F"/>
    <w:rsid w:val="00CF7726"/>
    <w:rsid w:val="00D05B8B"/>
    <w:rsid w:val="00D21A05"/>
    <w:rsid w:val="00D32FF2"/>
    <w:rsid w:val="00D573DC"/>
    <w:rsid w:val="00D5799B"/>
    <w:rsid w:val="00D6260C"/>
    <w:rsid w:val="00D63F14"/>
    <w:rsid w:val="00D702CC"/>
    <w:rsid w:val="00D73BEC"/>
    <w:rsid w:val="00D750E9"/>
    <w:rsid w:val="00D75AAF"/>
    <w:rsid w:val="00D9569D"/>
    <w:rsid w:val="00D96909"/>
    <w:rsid w:val="00DA6547"/>
    <w:rsid w:val="00DB6F49"/>
    <w:rsid w:val="00DC6877"/>
    <w:rsid w:val="00DE199A"/>
    <w:rsid w:val="00DF48A1"/>
    <w:rsid w:val="00DF7016"/>
    <w:rsid w:val="00E028FD"/>
    <w:rsid w:val="00E03179"/>
    <w:rsid w:val="00E033B2"/>
    <w:rsid w:val="00E26F34"/>
    <w:rsid w:val="00E34A4B"/>
    <w:rsid w:val="00E403A4"/>
    <w:rsid w:val="00E4231F"/>
    <w:rsid w:val="00E42631"/>
    <w:rsid w:val="00E454D2"/>
    <w:rsid w:val="00E512BC"/>
    <w:rsid w:val="00E52A3D"/>
    <w:rsid w:val="00E53FE3"/>
    <w:rsid w:val="00E55FB6"/>
    <w:rsid w:val="00E6485E"/>
    <w:rsid w:val="00E7789F"/>
    <w:rsid w:val="00E85E73"/>
    <w:rsid w:val="00E86580"/>
    <w:rsid w:val="00E95ED7"/>
    <w:rsid w:val="00E97A07"/>
    <w:rsid w:val="00EC09D1"/>
    <w:rsid w:val="00EC3C6E"/>
    <w:rsid w:val="00ED1C19"/>
    <w:rsid w:val="00ED6B21"/>
    <w:rsid w:val="00ED766F"/>
    <w:rsid w:val="00EE043A"/>
    <w:rsid w:val="00EE3A45"/>
    <w:rsid w:val="00EE4C80"/>
    <w:rsid w:val="00EE634E"/>
    <w:rsid w:val="00EE63F5"/>
    <w:rsid w:val="00F144A6"/>
    <w:rsid w:val="00F1754A"/>
    <w:rsid w:val="00F25C7C"/>
    <w:rsid w:val="00F311E5"/>
    <w:rsid w:val="00F32368"/>
    <w:rsid w:val="00F34B07"/>
    <w:rsid w:val="00F4128B"/>
    <w:rsid w:val="00F45B1A"/>
    <w:rsid w:val="00F5115D"/>
    <w:rsid w:val="00F570BE"/>
    <w:rsid w:val="00F6298F"/>
    <w:rsid w:val="00F66046"/>
    <w:rsid w:val="00F67144"/>
    <w:rsid w:val="00F74B40"/>
    <w:rsid w:val="00F77835"/>
    <w:rsid w:val="00F83B7C"/>
    <w:rsid w:val="00F90539"/>
    <w:rsid w:val="00F95DD0"/>
    <w:rsid w:val="00FC38D1"/>
    <w:rsid w:val="00FD7FD0"/>
    <w:rsid w:val="00FE0857"/>
    <w:rsid w:val="00FE5ED8"/>
    <w:rsid w:val="012B3382"/>
    <w:rsid w:val="0307D792"/>
    <w:rsid w:val="04CF34AE"/>
    <w:rsid w:val="05C46B11"/>
    <w:rsid w:val="06671309"/>
    <w:rsid w:val="06671309"/>
    <w:rsid w:val="088D4575"/>
    <w:rsid w:val="0A72229E"/>
    <w:rsid w:val="0EC3017A"/>
    <w:rsid w:val="12FFB57C"/>
    <w:rsid w:val="14365CAE"/>
    <w:rsid w:val="152DC0A3"/>
    <w:rsid w:val="162380A3"/>
    <w:rsid w:val="16B060DB"/>
    <w:rsid w:val="17284E6B"/>
    <w:rsid w:val="174CFCBF"/>
    <w:rsid w:val="17817684"/>
    <w:rsid w:val="188BD199"/>
    <w:rsid w:val="1A3C8559"/>
    <w:rsid w:val="1A65E646"/>
    <w:rsid w:val="1A65E646"/>
    <w:rsid w:val="1DD2E17B"/>
    <w:rsid w:val="1E37BFB3"/>
    <w:rsid w:val="204CB79D"/>
    <w:rsid w:val="20A93859"/>
    <w:rsid w:val="20FDEBED"/>
    <w:rsid w:val="21141831"/>
    <w:rsid w:val="2376BC7D"/>
    <w:rsid w:val="26BC7CC7"/>
    <w:rsid w:val="27ED26CB"/>
    <w:rsid w:val="28EF5D0A"/>
    <w:rsid w:val="298FFE8D"/>
    <w:rsid w:val="29C716EF"/>
    <w:rsid w:val="29C7B539"/>
    <w:rsid w:val="2B4E90F9"/>
    <w:rsid w:val="2B54B979"/>
    <w:rsid w:val="2C832B4A"/>
    <w:rsid w:val="2D470A92"/>
    <w:rsid w:val="2D470A92"/>
    <w:rsid w:val="2DD7D1B8"/>
    <w:rsid w:val="2DFA0B9D"/>
    <w:rsid w:val="2E4B676E"/>
    <w:rsid w:val="2E61659C"/>
    <w:rsid w:val="2EB3EF55"/>
    <w:rsid w:val="2F7BF107"/>
    <w:rsid w:val="2FE88DF7"/>
    <w:rsid w:val="305BCAA9"/>
    <w:rsid w:val="3093F43E"/>
    <w:rsid w:val="3093F43E"/>
    <w:rsid w:val="323C9665"/>
    <w:rsid w:val="32432389"/>
    <w:rsid w:val="34019566"/>
    <w:rsid w:val="34E10A4C"/>
    <w:rsid w:val="34E10A4C"/>
    <w:rsid w:val="35261CE9"/>
    <w:rsid w:val="355AA5F4"/>
    <w:rsid w:val="35E03B66"/>
    <w:rsid w:val="3646E52B"/>
    <w:rsid w:val="3694805C"/>
    <w:rsid w:val="36D29B1E"/>
    <w:rsid w:val="36DE651F"/>
    <w:rsid w:val="3790283B"/>
    <w:rsid w:val="3829AE9E"/>
    <w:rsid w:val="39F72D4B"/>
    <w:rsid w:val="3B19A842"/>
    <w:rsid w:val="3B44AF63"/>
    <w:rsid w:val="3C95B8E6"/>
    <w:rsid w:val="3CA25F39"/>
    <w:rsid w:val="3DEE4B87"/>
    <w:rsid w:val="3E4B9A3B"/>
    <w:rsid w:val="3FE47FDB"/>
    <w:rsid w:val="40CA6BD3"/>
    <w:rsid w:val="4280F524"/>
    <w:rsid w:val="4314DA98"/>
    <w:rsid w:val="44033DDF"/>
    <w:rsid w:val="4529A0B5"/>
    <w:rsid w:val="4559A22E"/>
    <w:rsid w:val="4A1D6635"/>
    <w:rsid w:val="4B6A164F"/>
    <w:rsid w:val="4C865220"/>
    <w:rsid w:val="4C9752A0"/>
    <w:rsid w:val="4D06AF3D"/>
    <w:rsid w:val="4E3917AF"/>
    <w:rsid w:val="4E80645D"/>
    <w:rsid w:val="4F045F4C"/>
    <w:rsid w:val="506F3D3A"/>
    <w:rsid w:val="50FA2B1D"/>
    <w:rsid w:val="5172A69B"/>
    <w:rsid w:val="51DCC7C4"/>
    <w:rsid w:val="520F07D0"/>
    <w:rsid w:val="52B00E29"/>
    <w:rsid w:val="53B7A7CE"/>
    <w:rsid w:val="5A0F0E4F"/>
    <w:rsid w:val="5BB355B6"/>
    <w:rsid w:val="5BBF9396"/>
    <w:rsid w:val="5BBF9396"/>
    <w:rsid w:val="5C2ADAAC"/>
    <w:rsid w:val="5CF6C95E"/>
    <w:rsid w:val="5D31326C"/>
    <w:rsid w:val="5D4E396A"/>
    <w:rsid w:val="5EE2075C"/>
    <w:rsid w:val="5F2DA637"/>
    <w:rsid w:val="5F6A53BA"/>
    <w:rsid w:val="5F886A51"/>
    <w:rsid w:val="60C73A34"/>
    <w:rsid w:val="61564E70"/>
    <w:rsid w:val="627911E1"/>
    <w:rsid w:val="638A9A17"/>
    <w:rsid w:val="63A35BD6"/>
    <w:rsid w:val="63E9F031"/>
    <w:rsid w:val="65325EBC"/>
    <w:rsid w:val="653C0CFF"/>
    <w:rsid w:val="65A79311"/>
    <w:rsid w:val="66460F0D"/>
    <w:rsid w:val="6A3AAF35"/>
    <w:rsid w:val="6BDD8DC8"/>
    <w:rsid w:val="6C35AED6"/>
    <w:rsid w:val="6C998D0F"/>
    <w:rsid w:val="6DA2EB97"/>
    <w:rsid w:val="6E3D77A3"/>
    <w:rsid w:val="70D71BAE"/>
    <w:rsid w:val="725C1270"/>
    <w:rsid w:val="737DEE29"/>
    <w:rsid w:val="77D22DE7"/>
    <w:rsid w:val="78225D71"/>
    <w:rsid w:val="784D2180"/>
    <w:rsid w:val="7AD12969"/>
    <w:rsid w:val="7BF5FA7C"/>
    <w:rsid w:val="7C912FCB"/>
    <w:rsid w:val="7DF66ACA"/>
    <w:rsid w:val="7EAB91DB"/>
    <w:rsid w:val="7EAB91DB"/>
    <w:rsid w:val="7EBCA4CF"/>
    <w:rsid w:val="7F2B73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1B955"/>
  <w15:chartTrackingRefBased/>
  <w15:docId w15:val="{80B30998-FF2A-4F1C-8057-0BBE578B47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A774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B72441"/>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B72441"/>
  </w:style>
  <w:style w:type="character" w:styleId="eop" w:customStyle="1">
    <w:name w:val="eop"/>
    <w:basedOn w:val="DefaultParagraphFont"/>
    <w:rsid w:val="00B72441"/>
  </w:style>
  <w:style w:type="character" w:styleId="apple-converted-space" w:customStyle="1">
    <w:name w:val="apple-converted-space"/>
    <w:basedOn w:val="DefaultParagraphFont"/>
    <w:rsid w:val="00B72441"/>
  </w:style>
  <w:style w:type="paragraph" w:styleId="ListParagraph">
    <w:name w:val="List Paragraph"/>
    <w:basedOn w:val="Normal"/>
    <w:uiPriority w:val="34"/>
    <w:qFormat/>
    <w:rsid w:val="00B72441"/>
    <w:pPr>
      <w:ind w:left="720"/>
      <w:contextualSpacing/>
    </w:pPr>
  </w:style>
  <w:style w:type="character" w:styleId="Hyperlink">
    <w:name w:val="Hyperlink"/>
    <w:basedOn w:val="DefaultParagraphFont"/>
    <w:uiPriority w:val="99"/>
    <w:unhideWhenUsed/>
    <w:rsid w:val="00B72441"/>
    <w:rPr>
      <w:color w:val="0563C1" w:themeColor="hyperlink"/>
      <w:u w:val="single"/>
    </w:rPr>
  </w:style>
  <w:style w:type="character" w:styleId="CommentReference">
    <w:name w:val="annotation reference"/>
    <w:basedOn w:val="DefaultParagraphFont"/>
    <w:uiPriority w:val="99"/>
    <w:semiHidden/>
    <w:unhideWhenUsed/>
    <w:rsid w:val="00D96909"/>
    <w:rPr>
      <w:sz w:val="16"/>
      <w:szCs w:val="16"/>
    </w:rPr>
  </w:style>
  <w:style w:type="paragraph" w:styleId="CommentText">
    <w:name w:val="annotation text"/>
    <w:basedOn w:val="Normal"/>
    <w:link w:val="CommentTextChar"/>
    <w:uiPriority w:val="99"/>
    <w:unhideWhenUsed/>
    <w:rsid w:val="00D96909"/>
    <w:pPr>
      <w:spacing w:after="160"/>
    </w:pPr>
    <w:rPr>
      <w:sz w:val="20"/>
      <w:szCs w:val="20"/>
    </w:rPr>
  </w:style>
  <w:style w:type="character" w:styleId="CommentTextChar" w:customStyle="1">
    <w:name w:val="Comment Text Char"/>
    <w:basedOn w:val="DefaultParagraphFont"/>
    <w:link w:val="CommentText"/>
    <w:uiPriority w:val="99"/>
    <w:rsid w:val="00D96909"/>
    <w:rPr>
      <w:sz w:val="20"/>
      <w:szCs w:val="20"/>
    </w:rPr>
  </w:style>
  <w:style w:type="character" w:styleId="UnresolvedMention">
    <w:name w:val="Unresolved Mention"/>
    <w:basedOn w:val="DefaultParagraphFont"/>
    <w:uiPriority w:val="99"/>
    <w:semiHidden/>
    <w:unhideWhenUsed/>
    <w:rsid w:val="00AF17B0"/>
    <w:rPr>
      <w:color w:val="605E5C"/>
      <w:shd w:val="clear" w:color="auto" w:fill="E1DFDD"/>
    </w:rPr>
  </w:style>
  <w:style w:type="character" w:styleId="FollowedHyperlink">
    <w:name w:val="FollowedHyperlink"/>
    <w:basedOn w:val="DefaultParagraphFont"/>
    <w:uiPriority w:val="99"/>
    <w:semiHidden/>
    <w:unhideWhenUsed/>
    <w:rsid w:val="008E497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85DD2"/>
    <w:pPr>
      <w:spacing w:after="0"/>
    </w:pPr>
    <w:rPr>
      <w:b/>
      <w:bCs/>
    </w:rPr>
  </w:style>
  <w:style w:type="character" w:styleId="CommentSubjectChar" w:customStyle="1">
    <w:name w:val="Comment Subject Char"/>
    <w:basedOn w:val="CommentTextChar"/>
    <w:link w:val="CommentSubject"/>
    <w:uiPriority w:val="99"/>
    <w:semiHidden/>
    <w:rsid w:val="00185DD2"/>
    <w:rPr>
      <w:b/>
      <w:bCs/>
      <w:sz w:val="20"/>
      <w:szCs w:val="20"/>
    </w:rPr>
  </w:style>
  <w:style w:type="paragraph" w:styleId="Revision">
    <w:name w:val="Revision"/>
    <w:hidden/>
    <w:uiPriority w:val="99"/>
    <w:semiHidden/>
    <w:rsid w:val="00114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4920">
      <w:bodyDiv w:val="1"/>
      <w:marLeft w:val="0"/>
      <w:marRight w:val="0"/>
      <w:marTop w:val="0"/>
      <w:marBottom w:val="0"/>
      <w:divBdr>
        <w:top w:val="none" w:sz="0" w:space="0" w:color="auto"/>
        <w:left w:val="none" w:sz="0" w:space="0" w:color="auto"/>
        <w:bottom w:val="none" w:sz="0" w:space="0" w:color="auto"/>
        <w:right w:val="none" w:sz="0" w:space="0" w:color="auto"/>
      </w:divBdr>
    </w:div>
    <w:div w:id="318196629">
      <w:bodyDiv w:val="1"/>
      <w:marLeft w:val="0"/>
      <w:marRight w:val="0"/>
      <w:marTop w:val="0"/>
      <w:marBottom w:val="0"/>
      <w:divBdr>
        <w:top w:val="none" w:sz="0" w:space="0" w:color="auto"/>
        <w:left w:val="none" w:sz="0" w:space="0" w:color="auto"/>
        <w:bottom w:val="none" w:sz="0" w:space="0" w:color="auto"/>
        <w:right w:val="none" w:sz="0" w:space="0" w:color="auto"/>
      </w:divBdr>
    </w:div>
    <w:div w:id="354624574">
      <w:bodyDiv w:val="1"/>
      <w:marLeft w:val="0"/>
      <w:marRight w:val="0"/>
      <w:marTop w:val="0"/>
      <w:marBottom w:val="0"/>
      <w:divBdr>
        <w:top w:val="none" w:sz="0" w:space="0" w:color="auto"/>
        <w:left w:val="none" w:sz="0" w:space="0" w:color="auto"/>
        <w:bottom w:val="none" w:sz="0" w:space="0" w:color="auto"/>
        <w:right w:val="none" w:sz="0" w:space="0" w:color="auto"/>
      </w:divBdr>
    </w:div>
    <w:div w:id="415908448">
      <w:bodyDiv w:val="1"/>
      <w:marLeft w:val="0"/>
      <w:marRight w:val="0"/>
      <w:marTop w:val="0"/>
      <w:marBottom w:val="0"/>
      <w:divBdr>
        <w:top w:val="none" w:sz="0" w:space="0" w:color="auto"/>
        <w:left w:val="none" w:sz="0" w:space="0" w:color="auto"/>
        <w:bottom w:val="none" w:sz="0" w:space="0" w:color="auto"/>
        <w:right w:val="none" w:sz="0" w:space="0" w:color="auto"/>
      </w:divBdr>
    </w:div>
    <w:div w:id="418914271">
      <w:bodyDiv w:val="1"/>
      <w:marLeft w:val="0"/>
      <w:marRight w:val="0"/>
      <w:marTop w:val="0"/>
      <w:marBottom w:val="0"/>
      <w:divBdr>
        <w:top w:val="none" w:sz="0" w:space="0" w:color="auto"/>
        <w:left w:val="none" w:sz="0" w:space="0" w:color="auto"/>
        <w:bottom w:val="none" w:sz="0" w:space="0" w:color="auto"/>
        <w:right w:val="none" w:sz="0" w:space="0" w:color="auto"/>
      </w:divBdr>
    </w:div>
    <w:div w:id="426199568">
      <w:bodyDiv w:val="1"/>
      <w:marLeft w:val="0"/>
      <w:marRight w:val="0"/>
      <w:marTop w:val="0"/>
      <w:marBottom w:val="0"/>
      <w:divBdr>
        <w:top w:val="none" w:sz="0" w:space="0" w:color="auto"/>
        <w:left w:val="none" w:sz="0" w:space="0" w:color="auto"/>
        <w:bottom w:val="none" w:sz="0" w:space="0" w:color="auto"/>
        <w:right w:val="none" w:sz="0" w:space="0" w:color="auto"/>
      </w:divBdr>
    </w:div>
    <w:div w:id="494076134">
      <w:bodyDiv w:val="1"/>
      <w:marLeft w:val="0"/>
      <w:marRight w:val="0"/>
      <w:marTop w:val="0"/>
      <w:marBottom w:val="0"/>
      <w:divBdr>
        <w:top w:val="none" w:sz="0" w:space="0" w:color="auto"/>
        <w:left w:val="none" w:sz="0" w:space="0" w:color="auto"/>
        <w:bottom w:val="none" w:sz="0" w:space="0" w:color="auto"/>
        <w:right w:val="none" w:sz="0" w:space="0" w:color="auto"/>
      </w:divBdr>
    </w:div>
    <w:div w:id="813569040">
      <w:bodyDiv w:val="1"/>
      <w:marLeft w:val="0"/>
      <w:marRight w:val="0"/>
      <w:marTop w:val="0"/>
      <w:marBottom w:val="0"/>
      <w:divBdr>
        <w:top w:val="none" w:sz="0" w:space="0" w:color="auto"/>
        <w:left w:val="none" w:sz="0" w:space="0" w:color="auto"/>
        <w:bottom w:val="none" w:sz="0" w:space="0" w:color="auto"/>
        <w:right w:val="none" w:sz="0" w:space="0" w:color="auto"/>
      </w:divBdr>
    </w:div>
    <w:div w:id="833839517">
      <w:bodyDiv w:val="1"/>
      <w:marLeft w:val="0"/>
      <w:marRight w:val="0"/>
      <w:marTop w:val="0"/>
      <w:marBottom w:val="0"/>
      <w:divBdr>
        <w:top w:val="none" w:sz="0" w:space="0" w:color="auto"/>
        <w:left w:val="none" w:sz="0" w:space="0" w:color="auto"/>
        <w:bottom w:val="none" w:sz="0" w:space="0" w:color="auto"/>
        <w:right w:val="none" w:sz="0" w:space="0" w:color="auto"/>
      </w:divBdr>
    </w:div>
    <w:div w:id="1050231380">
      <w:bodyDiv w:val="1"/>
      <w:marLeft w:val="0"/>
      <w:marRight w:val="0"/>
      <w:marTop w:val="0"/>
      <w:marBottom w:val="0"/>
      <w:divBdr>
        <w:top w:val="none" w:sz="0" w:space="0" w:color="auto"/>
        <w:left w:val="none" w:sz="0" w:space="0" w:color="auto"/>
        <w:bottom w:val="none" w:sz="0" w:space="0" w:color="auto"/>
        <w:right w:val="none" w:sz="0" w:space="0" w:color="auto"/>
      </w:divBdr>
    </w:div>
    <w:div w:id="1222640509">
      <w:bodyDiv w:val="1"/>
      <w:marLeft w:val="0"/>
      <w:marRight w:val="0"/>
      <w:marTop w:val="0"/>
      <w:marBottom w:val="0"/>
      <w:divBdr>
        <w:top w:val="none" w:sz="0" w:space="0" w:color="auto"/>
        <w:left w:val="none" w:sz="0" w:space="0" w:color="auto"/>
        <w:bottom w:val="none" w:sz="0" w:space="0" w:color="auto"/>
        <w:right w:val="none" w:sz="0" w:space="0" w:color="auto"/>
      </w:divBdr>
    </w:div>
    <w:div w:id="1271471245">
      <w:bodyDiv w:val="1"/>
      <w:marLeft w:val="0"/>
      <w:marRight w:val="0"/>
      <w:marTop w:val="0"/>
      <w:marBottom w:val="0"/>
      <w:divBdr>
        <w:top w:val="none" w:sz="0" w:space="0" w:color="auto"/>
        <w:left w:val="none" w:sz="0" w:space="0" w:color="auto"/>
        <w:bottom w:val="none" w:sz="0" w:space="0" w:color="auto"/>
        <w:right w:val="none" w:sz="0" w:space="0" w:color="auto"/>
      </w:divBdr>
    </w:div>
    <w:div w:id="1336306724">
      <w:bodyDiv w:val="1"/>
      <w:marLeft w:val="0"/>
      <w:marRight w:val="0"/>
      <w:marTop w:val="0"/>
      <w:marBottom w:val="0"/>
      <w:divBdr>
        <w:top w:val="none" w:sz="0" w:space="0" w:color="auto"/>
        <w:left w:val="none" w:sz="0" w:space="0" w:color="auto"/>
        <w:bottom w:val="none" w:sz="0" w:space="0" w:color="auto"/>
        <w:right w:val="none" w:sz="0" w:space="0" w:color="auto"/>
      </w:divBdr>
    </w:div>
    <w:div w:id="1505634459">
      <w:bodyDiv w:val="1"/>
      <w:marLeft w:val="0"/>
      <w:marRight w:val="0"/>
      <w:marTop w:val="0"/>
      <w:marBottom w:val="0"/>
      <w:divBdr>
        <w:top w:val="none" w:sz="0" w:space="0" w:color="auto"/>
        <w:left w:val="none" w:sz="0" w:space="0" w:color="auto"/>
        <w:bottom w:val="none" w:sz="0" w:space="0" w:color="auto"/>
        <w:right w:val="none" w:sz="0" w:space="0" w:color="auto"/>
      </w:divBdr>
    </w:div>
    <w:div w:id="1732994773">
      <w:bodyDiv w:val="1"/>
      <w:marLeft w:val="0"/>
      <w:marRight w:val="0"/>
      <w:marTop w:val="0"/>
      <w:marBottom w:val="0"/>
      <w:divBdr>
        <w:top w:val="none" w:sz="0" w:space="0" w:color="auto"/>
        <w:left w:val="none" w:sz="0" w:space="0" w:color="auto"/>
        <w:bottom w:val="none" w:sz="0" w:space="0" w:color="auto"/>
        <w:right w:val="none" w:sz="0" w:space="0" w:color="auto"/>
      </w:divBdr>
    </w:div>
    <w:div w:id="176988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resnet.us/about/standards/resnet-ansi/draft-pds-01-resnet-icc-380-202x-update-comment-opens-april-26-2024/"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resnet.us/about/standards/minhers/draft-pds-01-resnet-icc-301-202x-update/" TargetMode="External" Id="rId12" /><Relationship Type="http://schemas.openxmlformats.org/officeDocument/2006/relationships/hyperlink" Target="https://www.resnet.us/wp-content/uploads/FSAdndm74_DeleteExcptnAddDef-SpaceConstrained_webpost.pdf" TargetMode="External" Id="rId17" /><Relationship Type="http://schemas.openxmlformats.org/officeDocument/2006/relationships/customXml" Target="../customXml/item2.xml" Id="rId2" /><Relationship Type="http://schemas.openxmlformats.org/officeDocument/2006/relationships/hyperlink" Target="https://www.resnet.us/about/standards/minhers/draft-pds-01-minhers-addendum-76-adoption-of-ansi-resnet-icc-301-2022/" TargetMode="External" Id="rId16" /><Relationship Type="http://schemas.microsoft.com/office/2016/09/relationships/commentsIds" Target="commentsIds.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resnet.us/about/standards/resnet-ansi/draft-pds-01-resnet-icc-301-2022-addendum-f-202x-integrated-heat-pump-water-heater/"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www.resnet.us/wp-content/uploads/FS_Adndm79f_InformNoteCrctn.pdf" TargetMode="External" Id="rId15" /><Relationship Type="http://schemas.microsoft.com/office/2011/relationships/people" Target="people.xml" Id="rId23" /><Relationship Type="http://schemas.openxmlformats.org/officeDocument/2006/relationships/hyperlink" Target="https://www.resnet.us/about/standards/resnet-ansi/draft-pds-01-resnet-icc-301-2022-addendum-d-202x-appendix-a-update/" TargetMode="External" Id="rId10" /><Relationship Type="http://schemas.microsoft.com/office/2011/relationships/commentsExtended" Target="commentsExtended.xml" Id="rId19" /><Relationship Type="http://schemas.openxmlformats.org/officeDocument/2006/relationships/customXml" Target="../customXml/item4.xml" Id="rId4" /><Relationship Type="http://schemas.openxmlformats.org/officeDocument/2006/relationships/hyperlink" Target="https://urldefense.proofpoint.com/v2/url?u=https-3A__zoom.us_j_91574583838&amp;d=DwMFAg&amp;c=euGZstcaTDllvimEN8b7jXrwqOf-v5A_CdpgnVfiiMM&amp;r=7XUwxAZbmftOVV1BsRddTg&amp;m=DnVnE5bMlCexLf2AzmCgje0igo8bsXbjtsMTUUU4I_jlvFbArssJCNpUubZgqEJu&amp;s=glbZvcDtiOHkBYixrmyRI1S3HztCmYleeTBcWz8_7u8&amp;e=" TargetMode="External" Id="rId9" /><Relationship Type="http://schemas.openxmlformats.org/officeDocument/2006/relationships/hyperlink" Target="https://www.resnet.us/about/standards/minhers/draft-pds-01-resnet-acca-icc-310-202x-update/" TargetMode="External" Id="rId14" /><Relationship Type="http://schemas.openxmlformats.org/officeDocument/2006/relationships/fontTable" Target="fontTable.xml" Id="rId22" /><Relationship Type="http://schemas.openxmlformats.org/officeDocument/2006/relationships/hyperlink" Target="https://zoom.us/rec/share/wjG27VnElRhkCznl5Cj1IiBBaGR61dUjQY1naKxjBZBGn35tzFxLFZQm_H3qTsAD.f2b6fzoF1PmpT5OT?startTime=1732039206000" TargetMode="External" Id="Rc0357d3b1f8443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60642C-E2A2-47D3-B3E0-834B66CDDC77}">
  <ds:schemaRefs>
    <ds:schemaRef ds:uri="http://schemas.openxmlformats.org/officeDocument/2006/bibliography"/>
  </ds:schemaRefs>
</ds:datastoreItem>
</file>

<file path=customXml/itemProps2.xml><?xml version="1.0" encoding="utf-8"?>
<ds:datastoreItem xmlns:ds="http://schemas.openxmlformats.org/officeDocument/2006/customXml" ds:itemID="{2F62223E-6A19-41B7-88EB-E62E95D01332}">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customXml/itemProps3.xml><?xml version="1.0" encoding="utf-8"?>
<ds:datastoreItem xmlns:ds="http://schemas.openxmlformats.org/officeDocument/2006/customXml" ds:itemID="{96B4408A-898E-4397-BB85-1B16BA9F9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080696-2508-4B92-A04D-D374C75DD88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Clara Hedrick</dc:creator>
  <keywords/>
  <dc:description/>
  <lastModifiedBy>Noah Kibbe</lastModifiedBy>
  <revision>28</revision>
  <dcterms:created xsi:type="dcterms:W3CDTF">2024-11-19T06:18:00.0000000Z</dcterms:created>
  <dcterms:modified xsi:type="dcterms:W3CDTF">2024-11-19T22:20:17.6210390Z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