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72EB" w:rsidP="00F272EB" w:rsidRDefault="00F272EB" w14:paraId="0E549DF9" w14:textId="4DCE20F2">
      <w:pPr>
        <w:jc w:val="center"/>
      </w:pPr>
      <w:r>
        <w:t>RESNET SDC 200 Meeting</w:t>
      </w:r>
    </w:p>
    <w:p w:rsidR="00F272EB" w:rsidP="00F272EB" w:rsidRDefault="003E5303" w14:paraId="55FDAA22" w14:textId="77EDDE7C">
      <w:pPr>
        <w:jc w:val="center"/>
      </w:pPr>
      <w:r>
        <w:t xml:space="preserve">Recurring on the </w:t>
      </w:r>
      <w:r w:rsidR="00A50789">
        <w:t xml:space="preserve">Second Monday of </w:t>
      </w:r>
      <w:r>
        <w:t>Each</w:t>
      </w:r>
      <w:r w:rsidR="00A50789">
        <w:t xml:space="preserve"> Month</w:t>
      </w:r>
    </w:p>
    <w:p w:rsidR="00726A4D" w:rsidP="00726A4D" w:rsidRDefault="003E5303" w14:paraId="537FCDD9" w14:textId="27DBDF3C">
      <w:pPr>
        <w:jc w:val="center"/>
      </w:pPr>
      <w:r>
        <w:t>11:30 AM – 1:00 PM ET</w:t>
      </w:r>
    </w:p>
    <w:p w:rsidR="005972C0" w:rsidP="00726A4D" w:rsidRDefault="00B465CD" w14:paraId="59201A98" w14:textId="0F5FBCF9">
      <w:pPr>
        <w:jc w:val="center"/>
      </w:pPr>
      <w:hyperlink r:id="R4fc04b337ff44308">
        <w:r w:rsidRPr="126B7687" w:rsidR="00B465CD">
          <w:rPr>
            <w:rStyle w:val="Hyperlink"/>
          </w:rPr>
          <w:t xml:space="preserve">Meeting </w:t>
        </w:r>
        <w:r w:rsidRPr="126B7687" w:rsidR="005972C0">
          <w:rPr>
            <w:rStyle w:val="Hyperlink"/>
          </w:rPr>
          <w:t>Link</w:t>
        </w:r>
      </w:hyperlink>
    </w:p>
    <w:p w:rsidR="166C306D" w:rsidP="126B7687" w:rsidRDefault="166C306D" w14:paraId="02DF8DDF" w14:textId="50E9791C">
      <w:pPr>
        <w:jc w:val="center"/>
      </w:pPr>
      <w:hyperlink r:id="Rfb7e7a3a61d64d33">
        <w:r w:rsidRPr="126B7687" w:rsidR="166C306D">
          <w:rPr>
            <w:rStyle w:val="Hyperlink"/>
          </w:rPr>
          <w:t>MEETING RECORDING HERE</w:t>
        </w:r>
      </w:hyperlink>
    </w:p>
    <w:p w:rsidR="166C306D" w:rsidP="126B7687" w:rsidRDefault="166C306D" w14:paraId="61180840" w14:textId="50C3EFF5">
      <w:pPr>
        <w:pStyle w:val="Normal"/>
        <w:jc w:val="center"/>
      </w:pPr>
      <w:r w:rsidR="166C306D">
        <w:rPr/>
        <w:t>Passcode: @QPBp5?d</w:t>
      </w:r>
    </w:p>
    <w:p w:rsidR="00726A4D" w:rsidP="00726A4D" w:rsidRDefault="00726A4D" w14:paraId="2C5DFDC4" w14:textId="77777777">
      <w:pPr>
        <w:jc w:val="center"/>
      </w:pPr>
    </w:p>
    <w:p w:rsidRPr="00641F74" w:rsidR="00581A3F" w:rsidP="00581A3F" w:rsidRDefault="00581A3F" w14:paraId="45C956F8" w14:textId="77777777">
      <w:pPr>
        <w:jc w:val="center"/>
        <w:textAlignment w:val="baseline"/>
        <w:rPr>
          <w:rFonts w:ascii="Times New Roman" w:hAnsi="Times New Roman"/>
          <w:lang w:eastAsia="zh-CN"/>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37"/>
        <w:gridCol w:w="2647"/>
        <w:gridCol w:w="2259"/>
        <w:gridCol w:w="2101"/>
      </w:tblGrid>
      <w:tr w:rsidRPr="00641F74" w:rsidR="00581A3F" w:rsidTr="5878AED0" w14:paraId="315B37E0" w14:textId="77777777">
        <w:tc>
          <w:tcPr>
            <w:tcW w:w="2580" w:type="dxa"/>
            <w:tcBorders>
              <w:top w:val="outset" w:color="auto" w:sz="6" w:space="0"/>
              <w:left w:val="outset" w:color="auto" w:sz="6" w:space="0"/>
              <w:bottom w:val="outset" w:color="auto" w:sz="6" w:space="0"/>
              <w:right w:val="outset" w:color="auto" w:sz="6" w:space="0"/>
            </w:tcBorders>
            <w:shd w:val="clear" w:color="auto" w:fill="BFBFBF" w:themeFill="background1" w:themeFillShade="BF"/>
            <w:tcMar/>
            <w:hideMark/>
          </w:tcPr>
          <w:p w:rsidRPr="00641F74" w:rsidR="00581A3F" w:rsidP="00F247E7" w:rsidRDefault="00581A3F" w14:paraId="581A490D" w14:textId="77777777">
            <w:pPr>
              <w:textAlignment w:val="baseline"/>
              <w:rPr>
                <w:rFonts w:ascii="Times New Roman" w:hAnsi="Times New Roman"/>
                <w:lang w:eastAsia="zh-CN"/>
              </w:rPr>
            </w:pPr>
            <w:r w:rsidRPr="00641F74">
              <w:rPr>
                <w:rFonts w:ascii="Arial" w:hAnsi="Arial" w:cs="Arial"/>
                <w:b/>
                <w:bCs/>
                <w:color w:val="000000"/>
                <w:lang w:eastAsia="zh-CN"/>
              </w:rPr>
              <w:t>Members &amp; Staff</w:t>
            </w:r>
            <w:r w:rsidRPr="00641F74">
              <w:rPr>
                <w:rFonts w:ascii="Arial" w:hAnsi="Arial" w:cs="Arial"/>
                <w:color w:val="000000"/>
                <w:lang w:eastAsia="zh-CN"/>
              </w:rPr>
              <w:t> </w:t>
            </w:r>
          </w:p>
        </w:tc>
        <w:tc>
          <w:tcPr>
            <w:tcW w:w="2970"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581A3F" w:rsidP="00F247E7" w:rsidRDefault="00581A3F" w14:paraId="03715337" w14:textId="77777777">
            <w:pPr>
              <w:textAlignment w:val="baseline"/>
              <w:rPr>
                <w:rFonts w:ascii="Times New Roman" w:hAnsi="Times New Roman"/>
                <w:lang w:eastAsia="zh-CN"/>
              </w:rPr>
            </w:pPr>
            <w:r w:rsidRPr="00641F74">
              <w:rPr>
                <w:rFonts w:ascii="Arial" w:hAnsi="Arial" w:cs="Arial"/>
                <w:b/>
                <w:bCs/>
                <w:color w:val="000000"/>
                <w:lang w:eastAsia="zh-CN"/>
              </w:rPr>
              <w:t>Present</w:t>
            </w:r>
            <w:r w:rsidRPr="00641F74">
              <w:rPr>
                <w:rFonts w:ascii="Arial" w:hAnsi="Arial" w:cs="Arial"/>
                <w:color w:val="000000"/>
                <w:lang w:eastAsia="zh-CN"/>
              </w:rPr>
              <w:t> </w:t>
            </w:r>
          </w:p>
        </w:tc>
        <w:tc>
          <w:tcPr>
            <w:tcW w:w="2520"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581A3F" w:rsidP="00F247E7" w:rsidRDefault="00581A3F" w14:paraId="2D921024" w14:textId="77777777">
            <w:pPr>
              <w:textAlignment w:val="baseline"/>
              <w:rPr>
                <w:rFonts w:ascii="Times New Roman" w:hAnsi="Times New Roman"/>
                <w:lang w:eastAsia="zh-CN"/>
              </w:rPr>
            </w:pPr>
            <w:r w:rsidRPr="00641F74">
              <w:rPr>
                <w:rFonts w:ascii="Arial" w:hAnsi="Arial" w:cs="Arial"/>
                <w:b/>
                <w:bCs/>
                <w:color w:val="000000"/>
                <w:lang w:eastAsia="zh-CN"/>
              </w:rPr>
              <w:t>Absent</w:t>
            </w:r>
            <w:r w:rsidRPr="00641F74">
              <w:rPr>
                <w:rFonts w:ascii="Arial" w:hAnsi="Arial" w:cs="Arial"/>
                <w:color w:val="000000"/>
                <w:lang w:eastAsia="zh-CN"/>
              </w:rPr>
              <w:t> </w:t>
            </w:r>
          </w:p>
        </w:tc>
        <w:tc>
          <w:tcPr>
            <w:tcW w:w="2265"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581A3F" w:rsidP="00F247E7" w:rsidRDefault="00581A3F" w14:paraId="57820088" w14:textId="77777777">
            <w:pPr>
              <w:textAlignment w:val="baseline"/>
              <w:rPr>
                <w:rFonts w:ascii="Times New Roman" w:hAnsi="Times New Roman"/>
                <w:lang w:eastAsia="zh-CN"/>
              </w:rPr>
            </w:pPr>
            <w:r w:rsidRPr="00641F74">
              <w:rPr>
                <w:rFonts w:ascii="Arial" w:hAnsi="Arial" w:cs="Arial"/>
                <w:b/>
                <w:bCs/>
                <w:color w:val="000000"/>
                <w:lang w:eastAsia="zh-CN"/>
              </w:rPr>
              <w:t>Other Attendees</w:t>
            </w:r>
            <w:r w:rsidRPr="00641F74">
              <w:rPr>
                <w:rFonts w:ascii="Arial" w:hAnsi="Arial" w:cs="Arial"/>
                <w:color w:val="000000"/>
                <w:lang w:eastAsia="zh-CN"/>
              </w:rPr>
              <w:t> </w:t>
            </w:r>
          </w:p>
        </w:tc>
      </w:tr>
      <w:tr w:rsidRPr="00641F74" w:rsidR="00581A3F" w:rsidTr="5878AED0" w14:paraId="75BF5C01" w14:textId="77777777">
        <w:tc>
          <w:tcPr>
            <w:tcW w:w="2580" w:type="dxa"/>
            <w:tcBorders>
              <w:top w:val="outset" w:color="auto" w:sz="6" w:space="0"/>
              <w:left w:val="outset" w:color="auto" w:sz="6" w:space="0"/>
              <w:bottom w:val="outset" w:color="auto" w:sz="6" w:space="0"/>
              <w:right w:val="outset" w:color="auto" w:sz="6" w:space="0"/>
            </w:tcBorders>
            <w:shd w:val="clear" w:color="auto" w:fill="BFBFBF" w:themeFill="background1" w:themeFillShade="BF"/>
            <w:tcMar/>
            <w:hideMark/>
          </w:tcPr>
          <w:p w:rsidR="00581A3F" w:rsidP="00F247E7" w:rsidRDefault="00581A3F" w14:paraId="6EA9FD96" w14:textId="77777777">
            <w:pPr>
              <w:textAlignment w:val="baseline"/>
              <w:rPr>
                <w:rFonts w:ascii="Arial" w:hAnsi="Arial" w:cs="Arial"/>
                <w:color w:val="000000"/>
                <w:sz w:val="20"/>
                <w:szCs w:val="20"/>
                <w:lang w:eastAsia="zh-CN"/>
              </w:rPr>
            </w:pPr>
            <w:r>
              <w:rPr>
                <w:rFonts w:ascii="Arial" w:hAnsi="Arial" w:cs="Arial"/>
                <w:b/>
                <w:bCs/>
                <w:color w:val="000000"/>
                <w:sz w:val="20"/>
                <w:szCs w:val="20"/>
                <w:lang w:eastAsia="zh-CN"/>
              </w:rPr>
              <w:t>Members</w:t>
            </w:r>
          </w:p>
          <w:p w:rsidRPr="00581A3F" w:rsidR="00581A3F" w:rsidP="00F247E7" w:rsidRDefault="00581A3F" w14:paraId="55F3BF7F" w14:textId="78FCE9DF">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Doug McCleery</w:t>
            </w:r>
          </w:p>
          <w:p w:rsidRPr="00581A3F" w:rsidR="00581A3F" w:rsidP="00F247E7" w:rsidRDefault="00581A3F" w14:paraId="1AF275AE" w14:textId="25E6B616">
            <w:pPr>
              <w:textAlignment w:val="baseline"/>
              <w:rPr>
                <w:rFonts w:ascii="Arial" w:hAnsi="Arial" w:cs="Arial"/>
                <w:color w:val="000000"/>
                <w:sz w:val="20"/>
                <w:szCs w:val="20"/>
                <w:lang w:eastAsia="zh-CN"/>
              </w:rPr>
            </w:pPr>
            <w:proofErr w:type="spellStart"/>
            <w:r w:rsidRPr="00581A3F">
              <w:rPr>
                <w:rFonts w:ascii="Arial" w:hAnsi="Arial" w:cs="Arial"/>
                <w:color w:val="000000"/>
                <w:sz w:val="20"/>
                <w:szCs w:val="20"/>
                <w:lang w:eastAsia="zh-CN"/>
              </w:rPr>
              <w:t>Eurihea</w:t>
            </w:r>
            <w:proofErr w:type="spellEnd"/>
            <w:r w:rsidRPr="00581A3F">
              <w:rPr>
                <w:rFonts w:ascii="Arial" w:hAnsi="Arial" w:cs="Arial"/>
                <w:color w:val="000000"/>
                <w:sz w:val="20"/>
                <w:szCs w:val="20"/>
                <w:lang w:eastAsia="zh-CN"/>
              </w:rPr>
              <w:t xml:space="preserve"> Speciale</w:t>
            </w:r>
          </w:p>
          <w:p w:rsidRPr="00581A3F" w:rsidR="00581A3F" w:rsidP="00F247E7" w:rsidRDefault="00581A3F" w14:paraId="6D51D561" w14:textId="2F362791">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 xml:space="preserve">Jesse </w:t>
            </w:r>
            <w:proofErr w:type="spellStart"/>
            <w:r w:rsidRPr="00581A3F">
              <w:rPr>
                <w:rFonts w:ascii="Arial" w:hAnsi="Arial" w:cs="Arial"/>
                <w:color w:val="000000"/>
                <w:sz w:val="20"/>
                <w:szCs w:val="20"/>
                <w:lang w:eastAsia="zh-CN"/>
              </w:rPr>
              <w:t>Krivolavek</w:t>
            </w:r>
            <w:proofErr w:type="spellEnd"/>
          </w:p>
          <w:p w:rsidRPr="00581A3F" w:rsidR="00581A3F" w:rsidP="00F247E7" w:rsidRDefault="00581A3F" w14:paraId="3C0992DF" w14:textId="661C2CE3">
            <w:pPr>
              <w:textAlignment w:val="baseline"/>
              <w:rPr>
                <w:rFonts w:ascii="Arial" w:hAnsi="Arial" w:cs="Arial"/>
                <w:color w:val="000000"/>
                <w:sz w:val="20"/>
                <w:szCs w:val="20"/>
                <w:lang w:eastAsia="zh-CN"/>
              </w:rPr>
            </w:pPr>
            <w:r w:rsidRPr="5878AED0" w:rsidR="00581A3F">
              <w:rPr>
                <w:rFonts w:ascii="Arial" w:hAnsi="Arial" w:cs="Arial"/>
                <w:color w:val="000000" w:themeColor="text1" w:themeTint="FF" w:themeShade="FF"/>
                <w:sz w:val="20"/>
                <w:szCs w:val="20"/>
                <w:lang w:eastAsia="zh-CN"/>
              </w:rPr>
              <w:t xml:space="preserve">Mark </w:t>
            </w:r>
            <w:r w:rsidRPr="5878AED0" w:rsidR="00581A3F">
              <w:rPr>
                <w:rFonts w:ascii="Arial" w:hAnsi="Arial" w:cs="Arial"/>
                <w:color w:val="000000" w:themeColor="text1" w:themeTint="FF" w:themeShade="FF"/>
                <w:sz w:val="20"/>
                <w:szCs w:val="20"/>
                <w:lang w:eastAsia="zh-CN"/>
              </w:rPr>
              <w:t>Sch</w:t>
            </w:r>
            <w:r w:rsidRPr="5878AED0" w:rsidR="08AD7F24">
              <w:rPr>
                <w:rFonts w:ascii="Arial" w:hAnsi="Arial" w:cs="Arial"/>
                <w:color w:val="000000" w:themeColor="text1" w:themeTint="FF" w:themeShade="FF"/>
                <w:sz w:val="20"/>
                <w:szCs w:val="20"/>
                <w:lang w:eastAsia="zh-CN"/>
              </w:rPr>
              <w:t>ro</w:t>
            </w:r>
            <w:r w:rsidRPr="5878AED0" w:rsidR="00581A3F">
              <w:rPr>
                <w:rFonts w:ascii="Arial" w:hAnsi="Arial" w:cs="Arial"/>
                <w:color w:val="000000" w:themeColor="text1" w:themeTint="FF" w:themeShade="FF"/>
                <w:sz w:val="20"/>
                <w:szCs w:val="20"/>
                <w:lang w:eastAsia="zh-CN"/>
              </w:rPr>
              <w:t>er</w:t>
            </w:r>
          </w:p>
          <w:p w:rsidRPr="00581A3F" w:rsidR="00581A3F" w:rsidP="00F247E7" w:rsidRDefault="00581A3F" w14:paraId="6B211FCB" w14:textId="35BB35D8">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Mary English</w:t>
            </w:r>
          </w:p>
          <w:p w:rsidRPr="00581A3F" w:rsidR="00581A3F" w:rsidP="00F247E7" w:rsidRDefault="00581A3F" w14:paraId="431AFE08" w14:textId="42D105EF">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 xml:space="preserve">Olga </w:t>
            </w:r>
            <w:proofErr w:type="spellStart"/>
            <w:r w:rsidRPr="00581A3F">
              <w:rPr>
                <w:rFonts w:ascii="Arial" w:hAnsi="Arial" w:cs="Arial"/>
                <w:color w:val="000000"/>
                <w:sz w:val="20"/>
                <w:szCs w:val="20"/>
                <w:lang w:eastAsia="zh-CN"/>
              </w:rPr>
              <w:t>Cano</w:t>
            </w:r>
            <w:proofErr w:type="spellEnd"/>
          </w:p>
          <w:p w:rsidRPr="00581A3F" w:rsidR="00581A3F" w:rsidP="00F247E7" w:rsidRDefault="00581A3F" w14:paraId="3DECA8C2" w14:textId="77777777">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Robert Cantrell</w:t>
            </w:r>
          </w:p>
          <w:p w:rsidRPr="00581A3F" w:rsidR="00581A3F" w:rsidP="00F247E7" w:rsidRDefault="00581A3F" w14:paraId="7361CAC0" w14:textId="77777777">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 xml:space="preserve">Robert </w:t>
            </w:r>
            <w:proofErr w:type="spellStart"/>
            <w:r w:rsidRPr="00581A3F">
              <w:rPr>
                <w:rFonts w:ascii="Arial" w:hAnsi="Arial" w:cs="Arial"/>
                <w:color w:val="000000"/>
                <w:sz w:val="20"/>
                <w:szCs w:val="20"/>
                <w:lang w:eastAsia="zh-CN"/>
              </w:rPr>
              <w:t>Lipkins</w:t>
            </w:r>
            <w:proofErr w:type="spellEnd"/>
          </w:p>
          <w:p w:rsidRPr="00581A3F" w:rsidR="00581A3F" w:rsidP="00F247E7" w:rsidRDefault="00581A3F" w14:paraId="28C57895" w14:textId="2F17723E">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Rod Buchalter</w:t>
            </w:r>
          </w:p>
          <w:p w:rsidRPr="00581A3F" w:rsidR="00581A3F" w:rsidP="00F247E7" w:rsidRDefault="00581A3F" w14:paraId="24F92601" w14:textId="0CE94DD1">
            <w:pPr>
              <w:textAlignment w:val="baseline"/>
              <w:rPr>
                <w:rFonts w:ascii="Arial" w:hAnsi="Arial" w:cs="Arial"/>
                <w:color w:val="000000"/>
                <w:sz w:val="20"/>
                <w:szCs w:val="20"/>
                <w:lang w:eastAsia="zh-CN"/>
              </w:rPr>
            </w:pPr>
            <w:r w:rsidRPr="00581A3F">
              <w:rPr>
                <w:rFonts w:ascii="Arial" w:hAnsi="Arial" w:cs="Arial"/>
                <w:sz w:val="20"/>
                <w:szCs w:val="20"/>
                <w:lang w:eastAsia="zh-CN"/>
              </w:rPr>
              <w:t xml:space="preserve">Sharla </w:t>
            </w:r>
            <w:proofErr w:type="spellStart"/>
            <w:r w:rsidRPr="00581A3F">
              <w:rPr>
                <w:rFonts w:ascii="Arial" w:hAnsi="Arial" w:cs="Arial"/>
                <w:sz w:val="20"/>
                <w:szCs w:val="20"/>
                <w:lang w:eastAsia="zh-CN"/>
              </w:rPr>
              <w:t>Riead</w:t>
            </w:r>
            <w:proofErr w:type="spellEnd"/>
          </w:p>
          <w:p w:rsidRPr="00581A3F" w:rsidR="00581A3F" w:rsidP="00F247E7" w:rsidRDefault="00581A3F" w14:paraId="7CAAE4BF" w14:textId="77777777">
            <w:pPr>
              <w:textAlignment w:val="baseline"/>
              <w:rPr>
                <w:rFonts w:ascii="Arial" w:hAnsi="Arial" w:cs="Arial"/>
                <w:sz w:val="20"/>
                <w:szCs w:val="20"/>
                <w:lang w:eastAsia="zh-CN"/>
              </w:rPr>
            </w:pPr>
            <w:r w:rsidRPr="00581A3F">
              <w:rPr>
                <w:rFonts w:ascii="Arial" w:hAnsi="Arial" w:cs="Arial"/>
                <w:sz w:val="20"/>
                <w:szCs w:val="20"/>
                <w:lang w:eastAsia="zh-CN"/>
              </w:rPr>
              <w:t>Tei Kucharski</w:t>
            </w:r>
          </w:p>
          <w:p w:rsidRPr="00581A3F" w:rsidR="00581A3F" w:rsidP="00F247E7" w:rsidRDefault="00581A3F" w14:paraId="0EBA9DDF" w14:textId="0934E691">
            <w:pPr>
              <w:textAlignment w:val="baseline"/>
              <w:rPr>
                <w:rFonts w:ascii="Arial" w:hAnsi="Arial" w:cs="Arial"/>
                <w:sz w:val="20"/>
                <w:szCs w:val="20"/>
                <w:lang w:eastAsia="zh-CN"/>
              </w:rPr>
            </w:pPr>
            <w:r w:rsidRPr="00581A3F">
              <w:rPr>
                <w:rFonts w:ascii="Arial" w:hAnsi="Arial" w:cs="Arial"/>
                <w:sz w:val="20"/>
                <w:szCs w:val="20"/>
                <w:lang w:eastAsia="zh-CN"/>
              </w:rPr>
              <w:t>Zak Shadid</w:t>
            </w:r>
          </w:p>
          <w:p w:rsidRPr="00581A3F" w:rsidR="00581A3F" w:rsidP="00F247E7" w:rsidRDefault="00581A3F" w14:paraId="337C5C29" w14:textId="1E5545EA">
            <w:pPr>
              <w:textAlignment w:val="baseline"/>
              <w:rPr>
                <w:rFonts w:ascii="Times New Roman" w:hAnsi="Times New Roman"/>
                <w:lang w:eastAsia="zh-CN"/>
              </w:rPr>
            </w:pPr>
          </w:p>
        </w:tc>
        <w:tc>
          <w:tcPr>
            <w:tcW w:w="2970" w:type="dxa"/>
            <w:tcBorders>
              <w:top w:val="outset" w:color="auto" w:sz="6" w:space="0"/>
              <w:left w:val="outset" w:color="auto" w:sz="6" w:space="0"/>
              <w:bottom w:val="outset" w:color="auto" w:sz="6" w:space="0"/>
              <w:right w:val="outset" w:color="auto" w:sz="6" w:space="0"/>
            </w:tcBorders>
            <w:shd w:val="clear" w:color="auto" w:fill="auto"/>
            <w:tcMar/>
            <w:hideMark/>
          </w:tcPr>
          <w:p w:rsidRPr="0024294B" w:rsidR="00581A3F" w:rsidP="00F247E7" w:rsidRDefault="00581A3F" w14:paraId="44E860D8" w14:textId="6E364D16">
            <w:pPr>
              <w:textAlignment w:val="baseline"/>
              <w:rPr>
                <w:rFonts w:ascii="Arial" w:hAnsi="Arial" w:cs="Arial"/>
                <w:color w:val="000000"/>
                <w:sz w:val="20"/>
                <w:szCs w:val="20"/>
                <w:lang w:eastAsia="zh-CN"/>
              </w:rPr>
            </w:pPr>
            <w:r w:rsidRPr="126B7687" w:rsidR="00581A3F">
              <w:rPr>
                <w:rFonts w:ascii="Arial" w:hAnsi="Arial" w:cs="Arial"/>
                <w:b w:val="1"/>
                <w:bCs w:val="1"/>
                <w:color w:val="000000" w:themeColor="text1" w:themeTint="FF" w:themeShade="FF"/>
                <w:sz w:val="20"/>
                <w:szCs w:val="20"/>
                <w:lang w:eastAsia="zh-CN"/>
              </w:rPr>
              <w:t>Members</w:t>
            </w:r>
            <w:r w:rsidRPr="126B7687" w:rsidR="00581A3F">
              <w:rPr>
                <w:rFonts w:ascii="Arial" w:hAnsi="Arial" w:cs="Arial"/>
                <w:color w:val="000000" w:themeColor="text1" w:themeTint="FF" w:themeShade="FF"/>
                <w:sz w:val="20"/>
                <w:szCs w:val="20"/>
                <w:lang w:eastAsia="zh-CN"/>
              </w:rPr>
              <w:t> </w:t>
            </w:r>
          </w:p>
          <w:p w:rsidR="00581A3F" w:rsidP="126B7687" w:rsidRDefault="00581A3F" w14:paraId="7E4B9B11" w14:textId="42D105EF">
            <w:pPr>
              <w:textAlignment w:val="baseline"/>
              <w:rPr>
                <w:rFonts w:ascii="Arial" w:hAnsi="Arial" w:cs="Arial"/>
                <w:color w:val="000000" w:themeColor="text1" w:themeTint="FF" w:themeShade="FF"/>
                <w:sz w:val="20"/>
                <w:szCs w:val="20"/>
                <w:lang w:eastAsia="zh-CN"/>
              </w:rPr>
            </w:pPr>
            <w:r w:rsidRPr="126B7687" w:rsidR="5025CE64">
              <w:rPr>
                <w:rFonts w:ascii="Arial" w:hAnsi="Arial" w:cs="Arial"/>
                <w:color w:val="000000" w:themeColor="text1" w:themeTint="FF" w:themeShade="FF"/>
                <w:sz w:val="20"/>
                <w:szCs w:val="20"/>
                <w:lang w:eastAsia="zh-CN"/>
              </w:rPr>
              <w:t>Olga Cano</w:t>
            </w:r>
          </w:p>
          <w:p w:rsidR="00581A3F" w:rsidP="126B7687" w:rsidRDefault="00581A3F" w14:paraId="172DCB49" w14:textId="0CE94DD1">
            <w:pPr>
              <w:textAlignment w:val="baseline"/>
              <w:rPr>
                <w:rFonts w:ascii="Arial" w:hAnsi="Arial" w:cs="Arial"/>
                <w:color w:val="000000" w:themeColor="text1" w:themeTint="FF" w:themeShade="FF"/>
                <w:sz w:val="20"/>
                <w:szCs w:val="20"/>
                <w:lang w:eastAsia="zh-CN"/>
              </w:rPr>
            </w:pPr>
            <w:r w:rsidRPr="126B7687" w:rsidR="5025CE64">
              <w:rPr>
                <w:rFonts w:ascii="Arial" w:hAnsi="Arial" w:cs="Arial"/>
                <w:sz w:val="20"/>
                <w:szCs w:val="20"/>
                <w:lang w:eastAsia="zh-CN"/>
              </w:rPr>
              <w:t>Sharla Riead</w:t>
            </w:r>
          </w:p>
          <w:p w:rsidR="00581A3F" w:rsidP="126B7687" w:rsidRDefault="00581A3F" w14:paraId="3A416DA2" w14:textId="31CA104C">
            <w:pPr>
              <w:textAlignment w:val="baseline"/>
              <w:rPr>
                <w:rFonts w:ascii="Arial" w:hAnsi="Arial" w:cs="Arial"/>
                <w:color w:val="000000" w:themeColor="text1" w:themeTint="FF" w:themeShade="FF"/>
                <w:sz w:val="20"/>
                <w:szCs w:val="20"/>
                <w:lang w:eastAsia="zh-CN"/>
              </w:rPr>
            </w:pPr>
            <w:r w:rsidRPr="5878AED0" w:rsidR="5025CE64">
              <w:rPr>
                <w:rFonts w:ascii="Arial" w:hAnsi="Arial" w:cs="Arial"/>
                <w:color w:val="000000" w:themeColor="text1" w:themeTint="FF" w:themeShade="FF"/>
                <w:sz w:val="20"/>
                <w:szCs w:val="20"/>
                <w:lang w:eastAsia="zh-CN"/>
              </w:rPr>
              <w:t>Mark Sch</w:t>
            </w:r>
            <w:r w:rsidRPr="5878AED0" w:rsidR="32D5544C">
              <w:rPr>
                <w:rFonts w:ascii="Arial" w:hAnsi="Arial" w:cs="Arial"/>
                <w:color w:val="000000" w:themeColor="text1" w:themeTint="FF" w:themeShade="FF"/>
                <w:sz w:val="20"/>
                <w:szCs w:val="20"/>
                <w:lang w:eastAsia="zh-CN"/>
              </w:rPr>
              <w:t>ro</w:t>
            </w:r>
            <w:r w:rsidRPr="5878AED0" w:rsidR="5025CE64">
              <w:rPr>
                <w:rFonts w:ascii="Arial" w:hAnsi="Arial" w:cs="Arial"/>
                <w:color w:val="000000" w:themeColor="text1" w:themeTint="FF" w:themeShade="FF"/>
                <w:sz w:val="20"/>
                <w:szCs w:val="20"/>
                <w:lang w:eastAsia="zh-CN"/>
              </w:rPr>
              <w:t>er</w:t>
            </w:r>
          </w:p>
          <w:p w:rsidR="00581A3F" w:rsidP="126B7687" w:rsidRDefault="00581A3F" w14:noSpellErr="1" w14:paraId="055E729A" w14:textId="0934E691">
            <w:pPr>
              <w:textAlignment w:val="baseline"/>
              <w:rPr>
                <w:rFonts w:ascii="Arial" w:hAnsi="Arial" w:cs="Arial"/>
                <w:sz w:val="20"/>
                <w:szCs w:val="20"/>
                <w:lang w:eastAsia="zh-CN"/>
              </w:rPr>
            </w:pPr>
            <w:r w:rsidRPr="126B7687" w:rsidR="5025CE64">
              <w:rPr>
                <w:rFonts w:ascii="Arial" w:hAnsi="Arial" w:cs="Arial"/>
                <w:sz w:val="20"/>
                <w:szCs w:val="20"/>
                <w:lang w:eastAsia="zh-CN"/>
              </w:rPr>
              <w:t>Zak Shadid</w:t>
            </w:r>
          </w:p>
          <w:p w:rsidR="00581A3F" w:rsidP="126B7687" w:rsidRDefault="00581A3F" w14:textId="77777777" w14:noSpellErr="1" w14:paraId="5107EFB4">
            <w:pPr>
              <w:textAlignment w:val="baseline"/>
              <w:rPr>
                <w:rFonts w:ascii="Arial" w:hAnsi="Arial" w:cs="Arial"/>
                <w:color w:val="000000" w:themeColor="text1" w:themeTint="FF" w:themeShade="FF"/>
                <w:sz w:val="20"/>
                <w:szCs w:val="20"/>
                <w:lang w:eastAsia="zh-CN"/>
              </w:rPr>
            </w:pPr>
            <w:r w:rsidRPr="126B7687" w:rsidR="5025CE64">
              <w:rPr>
                <w:rFonts w:ascii="Arial" w:hAnsi="Arial" w:cs="Arial"/>
                <w:color w:val="000000" w:themeColor="text1" w:themeTint="FF" w:themeShade="FF"/>
                <w:sz w:val="20"/>
                <w:szCs w:val="20"/>
                <w:lang w:eastAsia="zh-CN"/>
              </w:rPr>
              <w:t>Robert Cantrell</w:t>
            </w:r>
          </w:p>
          <w:p w:rsidR="00581A3F" w:rsidP="126B7687" w:rsidRDefault="00581A3F" w14:noSpellErr="1" w14:paraId="68C2A85D" w14:textId="35BB35D8">
            <w:pPr>
              <w:textAlignment w:val="baseline"/>
              <w:rPr>
                <w:rFonts w:ascii="Arial" w:hAnsi="Arial" w:cs="Arial"/>
                <w:color w:val="000000" w:themeColor="text1" w:themeTint="FF" w:themeShade="FF"/>
                <w:sz w:val="20"/>
                <w:szCs w:val="20"/>
                <w:lang w:eastAsia="zh-CN"/>
              </w:rPr>
            </w:pPr>
            <w:r w:rsidRPr="5878AED0" w:rsidR="5025CE64">
              <w:rPr>
                <w:rFonts w:ascii="Arial" w:hAnsi="Arial" w:cs="Arial"/>
                <w:color w:val="000000" w:themeColor="text1" w:themeTint="FF" w:themeShade="FF"/>
                <w:sz w:val="20"/>
                <w:szCs w:val="20"/>
                <w:lang w:eastAsia="zh-CN"/>
              </w:rPr>
              <w:t>Mary English</w:t>
            </w:r>
          </w:p>
          <w:p w:rsidR="6FBDDC31" w:rsidP="5878AED0" w:rsidRDefault="6FBDDC31" w14:paraId="052FE32F" w14:textId="18544320">
            <w:pPr>
              <w:pStyle w:val="Normal"/>
              <w:suppressLineNumbers w:val="0"/>
              <w:bidi w:val="0"/>
              <w:spacing w:before="0" w:beforeAutospacing="off" w:after="0" w:afterAutospacing="off" w:line="259" w:lineRule="auto"/>
              <w:ind w:left="0" w:right="0"/>
              <w:jc w:val="left"/>
            </w:pPr>
            <w:r w:rsidRPr="5878AED0" w:rsidR="6FBDDC31">
              <w:rPr>
                <w:rFonts w:ascii="Arial" w:hAnsi="Arial" w:cs="Arial"/>
                <w:b w:val="0"/>
                <w:bCs w:val="0"/>
                <w:color w:val="000000" w:themeColor="text1" w:themeTint="FF" w:themeShade="FF"/>
                <w:sz w:val="20"/>
                <w:szCs w:val="20"/>
                <w:lang w:eastAsia="zh-CN"/>
              </w:rPr>
              <w:t>Robert Lipkins</w:t>
            </w:r>
          </w:p>
          <w:p w:rsidR="00581A3F" w:rsidP="126B7687" w:rsidRDefault="00581A3F" w14:paraId="0A372038" w14:textId="40C7470C">
            <w:pPr>
              <w:textAlignment w:val="baseline"/>
              <w:rPr>
                <w:rFonts w:ascii="Arial" w:hAnsi="Arial" w:cs="Arial"/>
                <w:color w:val="000000"/>
                <w:sz w:val="20"/>
                <w:szCs w:val="20"/>
                <w:lang w:eastAsia="zh-CN"/>
              </w:rPr>
            </w:pPr>
            <w:r w:rsidRPr="126B7687" w:rsidR="5025CE64">
              <w:rPr>
                <w:rFonts w:ascii="Arial" w:hAnsi="Arial" w:cs="Arial"/>
                <w:color w:val="000000" w:themeColor="text1" w:themeTint="FF" w:themeShade="FF"/>
                <w:sz w:val="20"/>
                <w:szCs w:val="20"/>
                <w:lang w:eastAsia="zh-CN"/>
              </w:rPr>
              <w:t xml:space="preserve">Jesse </w:t>
            </w:r>
            <w:r w:rsidRPr="126B7687" w:rsidR="5025CE64">
              <w:rPr>
                <w:rFonts w:ascii="Arial" w:hAnsi="Arial" w:cs="Arial"/>
                <w:color w:val="000000" w:themeColor="text1" w:themeTint="FF" w:themeShade="FF"/>
                <w:sz w:val="20"/>
                <w:szCs w:val="20"/>
                <w:lang w:eastAsia="zh-CN"/>
              </w:rPr>
              <w:t>Krivolavek</w:t>
            </w:r>
          </w:p>
          <w:p w:rsidR="00581A3F" w:rsidP="126B7687" w:rsidRDefault="00581A3F" w14:paraId="7FDBC8F9" w14:textId="50228274">
            <w:pPr>
              <w:textAlignment w:val="baseline"/>
              <w:rPr>
                <w:rFonts w:ascii="Arial" w:hAnsi="Arial" w:cs="Arial"/>
                <w:color w:val="000000"/>
                <w:sz w:val="20"/>
                <w:szCs w:val="20"/>
                <w:lang w:eastAsia="zh-CN"/>
              </w:rPr>
            </w:pPr>
            <w:r w:rsidRPr="126B7687" w:rsidR="27A7D4AB">
              <w:rPr>
                <w:rFonts w:ascii="Arial" w:hAnsi="Arial" w:cs="Arial"/>
                <w:color w:val="000000" w:themeColor="text1" w:themeTint="FF" w:themeShade="FF"/>
                <w:sz w:val="20"/>
                <w:szCs w:val="20"/>
                <w:lang w:eastAsia="zh-CN"/>
              </w:rPr>
              <w:t>Eurihea</w:t>
            </w:r>
            <w:r w:rsidRPr="126B7687" w:rsidR="27A7D4AB">
              <w:rPr>
                <w:rFonts w:ascii="Arial" w:hAnsi="Arial" w:cs="Arial"/>
                <w:color w:val="000000" w:themeColor="text1" w:themeTint="FF" w:themeShade="FF"/>
                <w:sz w:val="20"/>
                <w:szCs w:val="20"/>
                <w:lang w:eastAsia="zh-CN"/>
              </w:rPr>
              <w:t xml:space="preserve"> Speciale</w:t>
            </w:r>
          </w:p>
          <w:p w:rsidR="00581A3F" w:rsidP="126B7687" w:rsidRDefault="00581A3F" w14:paraId="4A708101" w14:noSpellErr="1" w14:textId="50F4864F">
            <w:pPr>
              <w:pStyle w:val="Normal"/>
              <w:textAlignment w:val="baseline"/>
              <w:rPr>
                <w:rFonts w:ascii="Arial" w:hAnsi="Arial" w:cs="Arial"/>
                <w:b w:val="0"/>
                <w:bCs w:val="0"/>
                <w:color w:val="000000"/>
                <w:sz w:val="20"/>
                <w:szCs w:val="20"/>
                <w:lang w:eastAsia="zh-CN"/>
              </w:rPr>
            </w:pPr>
          </w:p>
          <w:p w:rsidRPr="00641F74" w:rsidR="00581A3F" w:rsidP="00F247E7" w:rsidRDefault="00581A3F" w14:paraId="5911F088" w14:textId="77777777">
            <w:pPr>
              <w:textAlignment w:val="baseline"/>
              <w:rPr>
                <w:rFonts w:ascii="Times New Roman" w:hAnsi="Times New Roman"/>
                <w:lang w:eastAsia="zh-CN"/>
              </w:rPr>
            </w:pPr>
            <w:r w:rsidRPr="00641F74">
              <w:rPr>
                <w:rFonts w:ascii="Arial" w:hAnsi="Arial" w:cs="Arial"/>
                <w:b/>
                <w:bCs/>
                <w:color w:val="000000"/>
                <w:sz w:val="20"/>
                <w:szCs w:val="20"/>
                <w:lang w:eastAsia="zh-CN"/>
              </w:rPr>
              <w:t>RESNET STAFF</w:t>
            </w:r>
            <w:r w:rsidRPr="00641F74">
              <w:rPr>
                <w:rFonts w:ascii="Arial" w:hAnsi="Arial" w:cs="Arial"/>
                <w:color w:val="000000"/>
                <w:sz w:val="20"/>
                <w:szCs w:val="20"/>
                <w:lang w:eastAsia="zh-CN"/>
              </w:rPr>
              <w:t> </w:t>
            </w:r>
          </w:p>
          <w:p w:rsidRPr="00F5115D" w:rsidR="00581A3F" w:rsidP="00F247E7" w:rsidRDefault="00581A3F" w14:paraId="20458433" w14:textId="03BB81A7">
            <w:pPr>
              <w:textAlignment w:val="baseline"/>
              <w:rPr>
                <w:rFonts w:ascii="Arial" w:hAnsi="Arial" w:cs="Arial"/>
                <w:sz w:val="21"/>
                <w:szCs w:val="21"/>
                <w:lang w:val="sv-SE" w:eastAsia="zh-CN"/>
              </w:rPr>
            </w:pPr>
            <w:r w:rsidRPr="126B7687" w:rsidR="7B612166">
              <w:rPr>
                <w:rFonts w:ascii="Arial" w:hAnsi="Arial" w:cs="Arial"/>
                <w:sz w:val="21"/>
                <w:szCs w:val="21"/>
                <w:lang w:val="sv-SE" w:eastAsia="zh-CN"/>
              </w:rPr>
              <w:t>Jackie Diaz</w:t>
            </w:r>
          </w:p>
        </w:tc>
        <w:tc>
          <w:tcPr>
            <w:tcW w:w="2520"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581A3F" w:rsidP="5878AED0" w:rsidRDefault="00581A3F" w14:paraId="772CA790" w14:textId="1E132256">
            <w:pPr>
              <w:pStyle w:val="Normal"/>
              <w:textAlignment w:val="baseline"/>
              <w:rPr>
                <w:rFonts w:ascii="Arial" w:hAnsi="Arial" w:cs="Arial"/>
                <w:color w:val="000000" w:themeColor="text1" w:themeTint="FF" w:themeShade="FF"/>
                <w:sz w:val="20"/>
                <w:szCs w:val="20"/>
                <w:lang w:eastAsia="zh-CN"/>
              </w:rPr>
            </w:pPr>
            <w:r w:rsidRPr="5878AED0" w:rsidR="22F463FA">
              <w:rPr>
                <w:rFonts w:ascii="Arial" w:hAnsi="Arial" w:cs="Arial"/>
                <w:color w:val="000000" w:themeColor="text1" w:themeTint="FF" w:themeShade="FF"/>
                <w:sz w:val="20"/>
                <w:szCs w:val="20"/>
                <w:lang w:eastAsia="zh-CN"/>
              </w:rPr>
              <w:t>Doug McCleery</w:t>
            </w:r>
          </w:p>
          <w:p w:rsidRPr="00641F74" w:rsidR="00581A3F" w:rsidP="126B7687" w:rsidRDefault="00581A3F" w14:noSpellErr="1" w14:paraId="173F4EB2" w14:textId="2F17723E">
            <w:pPr>
              <w:textAlignment w:val="baseline"/>
              <w:rPr>
                <w:rFonts w:ascii="Arial" w:hAnsi="Arial" w:cs="Arial"/>
                <w:color w:val="000000" w:themeColor="text1" w:themeTint="FF" w:themeShade="FF"/>
                <w:sz w:val="20"/>
                <w:szCs w:val="20"/>
                <w:lang w:eastAsia="zh-CN"/>
              </w:rPr>
            </w:pPr>
            <w:r w:rsidRPr="126B7687" w:rsidR="22F463FA">
              <w:rPr>
                <w:rFonts w:ascii="Arial" w:hAnsi="Arial" w:cs="Arial"/>
                <w:color w:val="000000" w:themeColor="text1" w:themeTint="FF" w:themeShade="FF"/>
                <w:sz w:val="20"/>
                <w:szCs w:val="20"/>
                <w:lang w:eastAsia="zh-CN"/>
              </w:rPr>
              <w:t>Rod Buchalter</w:t>
            </w:r>
          </w:p>
          <w:p w:rsidRPr="00641F74" w:rsidR="00581A3F" w:rsidP="126B7687" w:rsidRDefault="00581A3F" w14:textId="77777777" w14:noSpellErr="1" w14:paraId="7F2D8E71">
            <w:pPr>
              <w:textAlignment w:val="baseline"/>
              <w:rPr>
                <w:rFonts w:ascii="Arial" w:hAnsi="Arial" w:cs="Arial"/>
                <w:sz w:val="20"/>
                <w:szCs w:val="20"/>
                <w:lang w:eastAsia="zh-CN"/>
              </w:rPr>
            </w:pPr>
            <w:r w:rsidRPr="126B7687" w:rsidR="22F463FA">
              <w:rPr>
                <w:rFonts w:ascii="Arial" w:hAnsi="Arial" w:cs="Arial"/>
                <w:sz w:val="20"/>
                <w:szCs w:val="20"/>
                <w:lang w:eastAsia="zh-CN"/>
              </w:rPr>
              <w:t>Tei Kucharski</w:t>
            </w:r>
          </w:p>
          <w:p w:rsidRPr="00641F74" w:rsidR="00581A3F" w:rsidP="00F247E7" w:rsidRDefault="00581A3F" w14:paraId="1D1C01EF" w14:textId="58AEF561">
            <w:pPr>
              <w:textAlignment w:val="baseline"/>
              <w:rPr>
                <w:rFonts w:ascii="Times New Roman" w:hAnsi="Times New Roman"/>
                <w:lang w:eastAsia="zh-CN"/>
              </w:rPr>
            </w:pPr>
          </w:p>
        </w:tc>
        <w:tc>
          <w:tcPr>
            <w:tcW w:w="2265" w:type="dxa"/>
            <w:tcBorders>
              <w:top w:val="outset" w:color="auto" w:sz="6" w:space="0"/>
              <w:left w:val="outset" w:color="auto" w:sz="6" w:space="0"/>
              <w:bottom w:val="outset" w:color="auto" w:sz="6" w:space="0"/>
              <w:right w:val="outset" w:color="auto" w:sz="6" w:space="0"/>
            </w:tcBorders>
            <w:shd w:val="clear" w:color="auto" w:fill="auto"/>
            <w:tcMar/>
            <w:hideMark/>
          </w:tcPr>
          <w:p w:rsidRPr="00904ADC" w:rsidR="00581A3F" w:rsidP="00F247E7" w:rsidRDefault="00581A3F" w14:paraId="5682DF5A" w14:textId="77777777">
            <w:pPr>
              <w:textAlignment w:val="baseline"/>
              <w:rPr>
                <w:rFonts w:ascii="Arial" w:hAnsi="Arial" w:cs="Arial"/>
                <w:lang w:eastAsia="zh-CN"/>
              </w:rPr>
            </w:pPr>
          </w:p>
        </w:tc>
      </w:tr>
    </w:tbl>
    <w:p w:rsidR="00726A4D" w:rsidP="00726A4D" w:rsidRDefault="00726A4D" w14:paraId="3634226D" w14:textId="77777777">
      <w:pPr>
        <w:jc w:val="center"/>
      </w:pPr>
    </w:p>
    <w:p w:rsidR="00F561FA" w:rsidP="00F272EB" w:rsidRDefault="00F561FA" w14:paraId="5EC7DEB9" w14:textId="77777777">
      <w:pPr>
        <w:jc w:val="center"/>
      </w:pPr>
    </w:p>
    <w:p w:rsidR="00F561FA" w:rsidP="00F561FA" w:rsidRDefault="00A50789" w14:paraId="05BB5478" w14:textId="6F4446CA">
      <w:r w:rsidR="00A50789">
        <w:rPr/>
        <w:t>Agenda</w:t>
      </w:r>
    </w:p>
    <w:p w:rsidR="126B7687" w:rsidP="126B7687" w:rsidRDefault="126B7687" w14:paraId="6F8EF4D4" w14:textId="64C15E1D">
      <w:pPr>
        <w:pStyle w:val="Normal"/>
      </w:pPr>
    </w:p>
    <w:p w:rsidR="00A50789" w:rsidP="126B7687" w:rsidRDefault="003E5303" w14:paraId="7C8036F9" w14:textId="71D05AA9">
      <w:pPr>
        <w:pStyle w:val="ListParagraph"/>
        <w:numPr>
          <w:ilvl w:val="0"/>
          <w:numId w:val="5"/>
        </w:numPr>
        <w:rPr/>
      </w:pPr>
      <w:r w:rsidR="003E5303">
        <w:rPr/>
        <w:t>Updates from Chair</w:t>
      </w:r>
    </w:p>
    <w:p w:rsidR="50E53F3C" w:rsidP="126B7687" w:rsidRDefault="50E53F3C" w14:paraId="193CA57A" w14:textId="0E06DE5E">
      <w:pPr>
        <w:pStyle w:val="Normal"/>
      </w:pPr>
      <w:r w:rsidR="50E53F3C">
        <w:rPr/>
        <w:t>Three new committee members have joined. Meetings are now regularly scheduled for the second Monday of each month and will run for 1.5 hours. The hope is that this regular schedule will encourage more consistent attendance. There is currently an opening for the vice-chair position. Sharla is serving as the chair, and any members interested in taking on the vice-chair role should email Sharla directly.</w:t>
      </w:r>
    </w:p>
    <w:p w:rsidR="126B7687" w:rsidP="126B7687" w:rsidRDefault="126B7687" w14:paraId="78B0913F" w14:textId="4EA8BA6D">
      <w:pPr>
        <w:pStyle w:val="Normal"/>
      </w:pPr>
    </w:p>
    <w:p w:rsidR="126B7687" w:rsidP="126B7687" w:rsidRDefault="126B7687" w14:paraId="7788BD8F" w14:textId="21E40205">
      <w:pPr>
        <w:pStyle w:val="Normal"/>
      </w:pPr>
    </w:p>
    <w:p w:rsidRPr="00082378" w:rsidR="00082378" w:rsidP="126B7687" w:rsidRDefault="00082378" w14:paraId="4FB91274" w14:textId="5EBDEFF4">
      <w:pPr>
        <w:pStyle w:val="ListParagraph"/>
        <w:numPr>
          <w:ilvl w:val="0"/>
          <w:numId w:val="4"/>
        </w:numPr>
        <w:rPr/>
      </w:pPr>
      <w:r w:rsidR="00082378">
        <w:rPr/>
        <w:t> RESNET Conference</w:t>
      </w:r>
      <w:r w:rsidR="5A3EB9CB">
        <w:rPr/>
        <w:t xml:space="preserve"> </w:t>
      </w:r>
    </w:p>
    <w:p w:rsidRPr="00082378" w:rsidR="00082378" w:rsidP="126B7687" w:rsidRDefault="00082378" w14:paraId="487FC6D9" w14:textId="3288DC2E">
      <w:pPr>
        <w:ind w:firstLine="0"/>
      </w:pPr>
      <w:r w:rsidR="68A9969E">
        <w:rPr/>
        <w:t xml:space="preserve">The </w:t>
      </w:r>
      <w:r w:rsidR="68A9969E">
        <w:rPr/>
        <w:t>RESNET</w:t>
      </w:r>
      <w:r w:rsidR="55E8F683">
        <w:rPr/>
        <w:t xml:space="preserve"> </w:t>
      </w:r>
      <w:r w:rsidR="68A9969E">
        <w:rPr/>
        <w:t>conference</w:t>
      </w:r>
      <w:r w:rsidR="68A9969E">
        <w:rPr/>
        <w:t xml:space="preserve"> is scheduled for the end of the month, with a session dedicated to committee discussions. As part of this session, there will be lunch tables set up for each SDC to encourage engagement and dialogue. </w:t>
      </w:r>
    </w:p>
    <w:p w:rsidRPr="00082378" w:rsidR="00082378" w:rsidP="126B7687" w:rsidRDefault="00082378" w14:paraId="1B17E124" w14:textId="6DEDC6F3">
      <w:pPr>
        <w:ind w:firstLine="0"/>
      </w:pPr>
      <w:r w:rsidR="68A9969E">
        <w:rPr/>
        <w:t xml:space="preserve">Sharla shared the slides for the SDC 200 </w:t>
      </w:r>
      <w:r w:rsidR="68A9969E">
        <w:rPr/>
        <w:t>portion</w:t>
      </w:r>
      <w:r w:rsidR="68A9969E">
        <w:rPr/>
        <w:t xml:space="preserve"> of the session and requested feedback and suggestions. The presentation will cover the scope of SDC 200, its activities, and the committee members involved. Sharla also asked committee members to confirm the correct spelling of their names on the slides. The session includes a review of SDC 200’s accomplishments in 2024 and an outline of plans for 2025.</w:t>
      </w:r>
    </w:p>
    <w:p w:rsidRPr="00082378" w:rsidR="00082378" w:rsidP="126B7687" w:rsidRDefault="00082378" w14:paraId="31D2433A" w14:textId="3BF33F2F">
      <w:pPr>
        <w:ind w:firstLine="0"/>
      </w:pPr>
    </w:p>
    <w:p w:rsidRPr="00082378" w:rsidR="00082378" w:rsidP="126B7687" w:rsidRDefault="00082378" w14:paraId="30A94AC3" w14:textId="2BDAE0C1">
      <w:pPr>
        <w:ind w:firstLine="0"/>
      </w:pPr>
    </w:p>
    <w:p w:rsidRPr="00082378" w:rsidR="00082378" w:rsidP="126B7687" w:rsidRDefault="00082378" w14:paraId="2FF19D95" w14:textId="76D0EADA">
      <w:pPr>
        <w:pStyle w:val="ListParagraph"/>
        <w:numPr>
          <w:ilvl w:val="0"/>
          <w:numId w:val="2"/>
        </w:numPr>
        <w:rPr/>
      </w:pPr>
      <w:r w:rsidR="00082378">
        <w:rPr/>
        <w:t>New Business - New Work Items and 2025 items for discussion</w:t>
      </w:r>
    </w:p>
    <w:p w:rsidR="065D31CF" w:rsidP="126B7687" w:rsidRDefault="065D31CF" w14:paraId="726A7C04" w14:textId="16E5E46A">
      <w:pPr>
        <w:pStyle w:val="Normal"/>
        <w:spacing w:before="240" w:beforeAutospacing="off" w:after="240" w:afterAutospacing="off"/>
        <w:ind w:left="0"/>
        <w:rPr>
          <w:rFonts w:ascii="Aptos" w:hAnsi="Aptos" w:eastAsia="Aptos" w:cs="Aptos"/>
          <w:b w:val="1"/>
          <w:bCs w:val="1"/>
          <w:noProof w:val="0"/>
          <w:sz w:val="24"/>
          <w:szCs w:val="24"/>
          <w:lang w:val="en-US"/>
        </w:rPr>
      </w:pPr>
      <w:r w:rsidRPr="126B7687" w:rsidR="065D31CF">
        <w:rPr>
          <w:rFonts w:ascii="Aptos" w:hAnsi="Aptos" w:eastAsia="Aptos" w:cs="Aptos"/>
          <w:b w:val="1"/>
          <w:bCs w:val="1"/>
          <w:noProof w:val="0"/>
          <w:sz w:val="24"/>
          <w:szCs w:val="24"/>
          <w:lang w:val="en-US"/>
        </w:rPr>
        <w:t>MINHERS Chapter 2 Amendment</w:t>
      </w:r>
    </w:p>
    <w:p w:rsidR="7160DC51" w:rsidP="126B7687" w:rsidRDefault="7160DC51" w14:paraId="4DF66101" w14:textId="67457B84">
      <w:pPr>
        <w:pStyle w:val="Normal"/>
      </w:pPr>
      <w:r w:rsidR="7160DC51">
        <w:rPr/>
        <w:t xml:space="preserve">The RESNET staff proposed an amendment to MINHERS Chapter 2, specifically regarding RFI certification requirements. The proposal suggests removing the REZCAZ requirement and replacing it with a practical simulation. Current RFIs would not need to take the practical simulation to </w:t>
      </w:r>
      <w:r w:rsidR="7160DC51">
        <w:rPr/>
        <w:t>maintain</w:t>
      </w:r>
      <w:r w:rsidR="7160DC51">
        <w:rPr/>
        <w:t xml:space="preserve"> their certification. </w:t>
      </w:r>
      <w:r w:rsidR="7160DC51">
        <w:rPr/>
        <w:t>Eurihea</w:t>
      </w:r>
      <w:r w:rsidR="7160DC51">
        <w:rPr/>
        <w:t xml:space="preserve"> asked about the implementation timeline and transition period for such changes. Sharla clarified that there is typically a six-month transition period after implementation. </w:t>
      </w:r>
      <w:r w:rsidR="7160DC51">
        <w:rPr/>
        <w:t>Eurihea</w:t>
      </w:r>
      <w:r w:rsidR="7160DC51">
        <w:rPr/>
        <w:t xml:space="preserve"> noted that January 2026 is the earliest realistic timeline, but Sharla pointed out the committee could recommend a shorter timeline if </w:t>
      </w:r>
      <w:r w:rsidR="7160DC51">
        <w:rPr/>
        <w:t>deemed</w:t>
      </w:r>
      <w:r w:rsidR="7160DC51">
        <w:rPr/>
        <w:t xml:space="preserve"> necessary. </w:t>
      </w:r>
      <w:r w:rsidR="7160DC51">
        <w:rPr/>
        <w:t>Eurihea</w:t>
      </w:r>
      <w:r w:rsidR="7160DC51">
        <w:rPr/>
        <w:t xml:space="preserve"> also asked if the practical simulation would become mandatory for existing RFIs during recertification. </w:t>
      </w:r>
      <w:r w:rsidR="7160DC51">
        <w:rPr/>
        <w:t>Shalra</w:t>
      </w:r>
      <w:r w:rsidR="7160DC51">
        <w:rPr/>
        <w:t xml:space="preserve"> responded that this could be a subject the committee could discuss. Robert expressed concerns about removing REZCAZ entirely, emphasizing that while it is not </w:t>
      </w:r>
      <w:r w:rsidR="7160DC51">
        <w:rPr/>
        <w:t>frequently</w:t>
      </w:r>
      <w:r w:rsidR="7160DC51">
        <w:rPr/>
        <w:t xml:space="preserve"> used, the knowledge it imparts is valuable. He suggested potentially lowering the </w:t>
      </w:r>
      <w:r w:rsidR="279D2268">
        <w:rPr/>
        <w:t xml:space="preserve">REZCAZ </w:t>
      </w:r>
      <w:r w:rsidR="7160DC51">
        <w:rPr/>
        <w:t xml:space="preserve">score instead of removing the requirement entirely, ensuring RFIs still gain exposure to this knowledge. Sharla acknowledged that others have made similar suggestions. Jesse mentioned that the proposal could be a strategy to accelerate the process of becoming an RFI. He suggested fast-tracking this change while developing a more comprehensive package later could be </w:t>
      </w:r>
      <w:r w:rsidR="71E1E0EA">
        <w:rPr/>
        <w:t>useful</w:t>
      </w:r>
      <w:r w:rsidR="7160DC51">
        <w:rPr/>
        <w:t>. Jesse also proposed creating a Health and Safety entity within RESNET to provide essential safety training for individuals with no prior construction site experience.</w:t>
      </w:r>
    </w:p>
    <w:p w:rsidR="126B7687" w:rsidP="126B7687" w:rsidRDefault="126B7687" w14:paraId="53A446E5" w14:textId="236FDB36">
      <w:pPr>
        <w:pStyle w:val="Normal"/>
      </w:pPr>
    </w:p>
    <w:p w:rsidR="1D5EE203" w:rsidP="126B7687" w:rsidRDefault="1D5EE203" w14:paraId="6584DC4F" w14:textId="4944E76A">
      <w:pPr>
        <w:pStyle w:val="Normal"/>
        <w:rPr>
          <w:b w:val="1"/>
          <w:bCs w:val="1"/>
        </w:rPr>
      </w:pPr>
      <w:r w:rsidRPr="126B7687" w:rsidR="1D5EE203">
        <w:rPr>
          <w:b w:val="1"/>
          <w:bCs w:val="1"/>
        </w:rPr>
        <w:t>3</w:t>
      </w:r>
      <w:r w:rsidRPr="126B7687" w:rsidR="1D5EE203">
        <w:rPr>
          <w:b w:val="1"/>
          <w:bCs w:val="1"/>
          <w:vertAlign w:val="superscript"/>
        </w:rPr>
        <w:t>rd</w:t>
      </w:r>
      <w:r w:rsidRPr="126B7687" w:rsidR="1D5EE203">
        <w:rPr>
          <w:b w:val="1"/>
          <w:bCs w:val="1"/>
        </w:rPr>
        <w:t xml:space="preserve"> Party training providers and direct training provider</w:t>
      </w:r>
      <w:r w:rsidRPr="126B7687" w:rsidR="385EC705">
        <w:rPr>
          <w:b w:val="1"/>
          <w:bCs w:val="1"/>
        </w:rPr>
        <w:t>s</w:t>
      </w:r>
    </w:p>
    <w:p w:rsidR="126B7687" w:rsidP="126B7687" w:rsidRDefault="126B7687" w14:paraId="1B7CD9E1" w14:textId="4FEB8957">
      <w:pPr>
        <w:pStyle w:val="Normal"/>
        <w:rPr>
          <w:b w:val="1"/>
          <w:bCs w:val="1"/>
        </w:rPr>
      </w:pPr>
    </w:p>
    <w:p w:rsidR="7684F752" w:rsidP="126B7687" w:rsidRDefault="7684F752" w14:paraId="0CD0CFC6" w14:textId="5A60D5B6">
      <w:pPr>
        <w:pStyle w:val="Normal"/>
      </w:pPr>
      <w:r w:rsidR="7684F752">
        <w:rPr/>
        <w:t>Eurihea</w:t>
      </w:r>
      <w:r w:rsidR="7684F752">
        <w:rPr/>
        <w:t xml:space="preserve"> explained that there are two types of training providers: those offering training for their own staff and outsourced providers conducting training for other companies. Concerns were raised </w:t>
      </w:r>
      <w:r w:rsidR="7684F752">
        <w:rPr/>
        <w:t>regarding</w:t>
      </w:r>
      <w:r w:rsidR="7684F752">
        <w:rPr/>
        <w:t xml:space="preserve"> oversight, as QA, proctoring, and teaching are often handled in-house, raising questions about how RESNET ensures consistent standards.</w:t>
      </w:r>
    </w:p>
    <w:p w:rsidR="7684F752" w:rsidP="126B7687" w:rsidRDefault="7684F752" w14:paraId="0EBDAE79" w14:textId="6C3DF2C9">
      <w:pPr>
        <w:pStyle w:val="Normal"/>
      </w:pPr>
      <w:r w:rsidR="7684F752">
        <w:rPr/>
        <w:t>Eurihea</w:t>
      </w:r>
      <w:r w:rsidR="7684F752">
        <w:rPr/>
        <w:t xml:space="preserve"> </w:t>
      </w:r>
      <w:r w:rsidR="7684F752">
        <w:rPr/>
        <w:t>provided</w:t>
      </w:r>
      <w:r w:rsidR="7684F752">
        <w:rPr/>
        <w:t xml:space="preserve"> an example of a provider interpreting the “in-field training” requirement by recording someone in the field, then showing the video to students as a substitute for actual in-field training. </w:t>
      </w:r>
    </w:p>
    <w:p w:rsidR="7684F752" w:rsidP="126B7687" w:rsidRDefault="7684F752" w14:paraId="63F6D7C6" w14:textId="756E3C96">
      <w:pPr>
        <w:pStyle w:val="Normal"/>
      </w:pPr>
      <w:r w:rsidR="7684F752">
        <w:rPr/>
        <w:t>Robert shared his experience as a direct provider, noting that he had to develop his own training materials and courses</w:t>
      </w:r>
      <w:r w:rsidR="7110AC01">
        <w:rPr/>
        <w:t xml:space="preserve"> and </w:t>
      </w:r>
      <w:r w:rsidR="7110AC01">
        <w:rPr/>
        <w:t>submit</w:t>
      </w:r>
      <w:r w:rsidR="7110AC01">
        <w:rPr/>
        <w:t xml:space="preserve"> them for approval</w:t>
      </w:r>
      <w:r w:rsidR="7684F752">
        <w:rPr/>
        <w:t xml:space="preserve">. </w:t>
      </w:r>
      <w:r w:rsidR="01617849">
        <w:rPr/>
        <w:t>Mentioned that it would be useful</w:t>
      </w:r>
      <w:r w:rsidR="7684F752">
        <w:rPr/>
        <w:t xml:space="preserve"> for RESNET to </w:t>
      </w:r>
      <w:r w:rsidR="7684F752">
        <w:rPr/>
        <w:t>establish</w:t>
      </w:r>
      <w:r w:rsidR="7684F752">
        <w:rPr/>
        <w:t xml:space="preserve"> standardized training protocols to reduce variability and reliance on instructors’ interpretations. </w:t>
      </w:r>
    </w:p>
    <w:p w:rsidR="7684F752" w:rsidP="126B7687" w:rsidRDefault="7684F752" w14:paraId="798E2EB1" w14:textId="5D96ADA7">
      <w:pPr>
        <w:pStyle w:val="Normal"/>
      </w:pPr>
      <w:r w:rsidR="7684F752">
        <w:rPr/>
        <w:t>Eurihea</w:t>
      </w:r>
      <w:r w:rsidR="7684F752">
        <w:rPr/>
        <w:t xml:space="preserve"> suggested that RESNET should </w:t>
      </w:r>
      <w:r w:rsidR="7684F752">
        <w:rPr/>
        <w:t>designate</w:t>
      </w:r>
      <w:r w:rsidR="7684F752">
        <w:rPr/>
        <w:t xml:space="preserve"> staff to audit training providers and their materials, ensuring consistent adherence to standards across all providers.</w:t>
      </w:r>
    </w:p>
    <w:p w:rsidR="7684F752" w:rsidP="126B7687" w:rsidRDefault="7684F752" w14:paraId="081705CB" w14:textId="64C1888D">
      <w:pPr>
        <w:pStyle w:val="Normal"/>
      </w:pPr>
      <w:r w:rsidR="7684F752">
        <w:rPr/>
        <w:t>Jesse questioned the origins of the current standard and why it lacks stronger oversight. Sharla explained that it was implemented this way initially and has not been updated since.</w:t>
      </w:r>
    </w:p>
    <w:p w:rsidR="126B7687" w:rsidP="126B7687" w:rsidRDefault="126B7687" w14:paraId="0F11A70B" w14:textId="5E396267">
      <w:pPr>
        <w:pStyle w:val="Normal"/>
      </w:pPr>
    </w:p>
    <w:p w:rsidR="126B7687" w:rsidP="126B7687" w:rsidRDefault="126B7687" w14:paraId="3A2AF1A2" w14:textId="6F3B44F4">
      <w:pPr>
        <w:pStyle w:val="Normal"/>
      </w:pPr>
    </w:p>
    <w:p w:rsidR="0A19E1D1" w:rsidP="126B7687" w:rsidRDefault="0A19E1D1" w14:paraId="4072C609" w14:textId="1D2B1AD1">
      <w:pPr>
        <w:pStyle w:val="Normal"/>
        <w:rPr>
          <w:b w:val="1"/>
          <w:bCs w:val="1"/>
        </w:rPr>
      </w:pPr>
      <w:r w:rsidRPr="126B7687" w:rsidR="0A19E1D1">
        <w:rPr>
          <w:b w:val="1"/>
          <w:bCs w:val="1"/>
        </w:rPr>
        <w:t xml:space="preserve">Modeler Credentialing </w:t>
      </w:r>
    </w:p>
    <w:p w:rsidR="2F0C261D" w:rsidP="126B7687" w:rsidRDefault="2F0C261D" w14:paraId="32FFD6FF" w14:textId="6DB86FDC">
      <w:pPr>
        <w:pStyle w:val="Normal"/>
      </w:pPr>
      <w:r w:rsidR="2F0C261D">
        <w:rPr/>
        <w:t>Last year, the standards were updated to include Modelers. The current focus is on determining the required PDUs for Modelers and exploring ways to make the credential more visible and accessible. Additionally, discussions are underway to establish the appropriate number of hours needed for these certifications.</w:t>
      </w:r>
    </w:p>
    <w:p w:rsidR="126B7687" w:rsidP="126B7687" w:rsidRDefault="126B7687" w14:paraId="5F53C7E4" w14:textId="100A160A">
      <w:pPr>
        <w:pStyle w:val="Normal"/>
      </w:pPr>
    </w:p>
    <w:p w:rsidR="480A1D9E" w:rsidP="126B7687" w:rsidRDefault="480A1D9E" w14:paraId="0A2CDDF7" w14:textId="4E597DAC">
      <w:pPr>
        <w:pStyle w:val="Normal"/>
        <w:rPr>
          <w:b w:val="1"/>
          <w:bCs w:val="1"/>
        </w:rPr>
      </w:pPr>
      <w:r w:rsidRPr="126B7687" w:rsidR="480A1D9E">
        <w:rPr>
          <w:b w:val="1"/>
          <w:bCs w:val="1"/>
        </w:rPr>
        <w:t xml:space="preserve">Raters and Modelers </w:t>
      </w:r>
      <w:r w:rsidRPr="126B7687" w:rsidR="27AEC76B">
        <w:rPr>
          <w:b w:val="1"/>
          <w:bCs w:val="1"/>
        </w:rPr>
        <w:t>belonging</w:t>
      </w:r>
      <w:r w:rsidRPr="126B7687" w:rsidR="480A1D9E">
        <w:rPr>
          <w:b w:val="1"/>
          <w:bCs w:val="1"/>
        </w:rPr>
        <w:t xml:space="preserve"> to multiple providers</w:t>
      </w:r>
    </w:p>
    <w:p w:rsidR="126B7687" w:rsidP="126B7687" w:rsidRDefault="126B7687" w14:paraId="127F9272" w14:textId="1218A691">
      <w:pPr>
        <w:pStyle w:val="Normal"/>
      </w:pPr>
    </w:p>
    <w:p w:rsidR="7DE4EAEC" w:rsidP="126B7687" w:rsidRDefault="7DE4EAEC" w14:paraId="4FCA79D9" w14:textId="0C373414">
      <w:pPr>
        <w:pStyle w:val="Normal"/>
      </w:pPr>
      <w:r w:rsidR="7DE4EAEC">
        <w:rPr/>
        <w:t xml:space="preserve">Although this is not directly under the committee’s purview, its outcome could potentially </w:t>
      </w:r>
      <w:r w:rsidR="7DE4EAEC">
        <w:rPr/>
        <w:t>impact</w:t>
      </w:r>
      <w:r w:rsidR="7DE4EAEC">
        <w:rPr/>
        <w:t xml:space="preserve"> the 200 Standard. </w:t>
      </w:r>
      <w:r w:rsidR="7DE4EAEC">
        <w:rPr/>
        <w:t>Eurihea</w:t>
      </w:r>
      <w:r w:rsidR="7DE4EAEC">
        <w:rPr/>
        <w:t xml:space="preserve"> questioned whether this situation is </w:t>
      </w:r>
      <w:r w:rsidR="7DE4EAEC">
        <w:rPr/>
        <w:t>similar to</w:t>
      </w:r>
      <w:r w:rsidR="7DE4EAEC">
        <w:rPr/>
        <w:t xml:space="preserve"> the differences between direct and third-party providers. Sharla clarified that the issue is more about how providers handle new employees already certified by other providers. The question is whether </w:t>
      </w:r>
      <w:r w:rsidR="7DE4EAEC">
        <w:rPr/>
        <w:t>additional</w:t>
      </w:r>
      <w:r w:rsidR="7DE4EAEC">
        <w:rPr/>
        <w:t xml:space="preserve"> requirements are needed for these employees to be certified with their new company, or if certification under one provider should automatically be recognized by all. </w:t>
      </w:r>
      <w:r w:rsidR="7DE4EAEC">
        <w:rPr/>
        <w:t>Eurihea</w:t>
      </w:r>
      <w:r w:rsidR="7DE4EAEC">
        <w:rPr/>
        <w:t xml:space="preserve"> agreed that, in theory, certification should be transferable across providers. However, due to variations in training approaches, this issue requires further discussion. </w:t>
      </w:r>
      <w:r w:rsidR="7DE4EAEC">
        <w:rPr/>
        <w:t>Eurihea</w:t>
      </w:r>
      <w:r w:rsidR="7DE4EAEC">
        <w:rPr/>
        <w:t xml:space="preserve"> also noted that standardizing training across providers could resolve this concern entirely.</w:t>
      </w:r>
    </w:p>
    <w:p w:rsidR="126B7687" w:rsidP="126B7687" w:rsidRDefault="126B7687" w14:paraId="111D6F43" w14:textId="48082B93">
      <w:pPr>
        <w:pStyle w:val="Normal"/>
      </w:pPr>
    </w:p>
    <w:p w:rsidR="1DD593B7" w:rsidP="126B7687" w:rsidRDefault="1DD593B7" w14:paraId="2A950B1F" w14:textId="7991B8E0">
      <w:pPr>
        <w:pStyle w:val="Normal"/>
        <w:rPr>
          <w:b w:val="1"/>
          <w:bCs w:val="1"/>
        </w:rPr>
      </w:pPr>
      <w:r w:rsidRPr="126B7687" w:rsidR="1DD593B7">
        <w:rPr>
          <w:b w:val="1"/>
          <w:bCs w:val="1"/>
        </w:rPr>
        <w:t>RESNET adding a training staff member</w:t>
      </w:r>
    </w:p>
    <w:p w:rsidR="126B7687" w:rsidP="126B7687" w:rsidRDefault="126B7687" w14:paraId="4CFC8BE9" w14:textId="17905F3A">
      <w:pPr>
        <w:pStyle w:val="Normal"/>
      </w:pPr>
    </w:p>
    <w:p w:rsidR="1DD593B7" w:rsidP="126B7687" w:rsidRDefault="1DD593B7" w14:paraId="793327ED" w14:textId="3EAAA917">
      <w:pPr>
        <w:pStyle w:val="Normal"/>
      </w:pPr>
      <w:r w:rsidR="1DD593B7">
        <w:rPr/>
        <w:t>Zak inquired if RESNET has an internal staff member overseeing the overall training aspects, similar to the QA team.</w:t>
      </w:r>
      <w:r w:rsidR="1DD593B7">
        <w:rPr/>
        <w:t xml:space="preserve"> Sharla noted that historically, Scott Doyle has filled this role. Zak recommended that the committee formally </w:t>
      </w:r>
      <w:r w:rsidR="1DD593B7">
        <w:rPr/>
        <w:t>suggest to</w:t>
      </w:r>
      <w:r w:rsidR="1DD593B7">
        <w:rPr/>
        <w:t xml:space="preserve"> RESNET the creation of a dedicated staff position to handle training audits. </w:t>
      </w:r>
      <w:r w:rsidR="1DD593B7">
        <w:rPr/>
        <w:t>Eurihea</w:t>
      </w:r>
      <w:r w:rsidR="1DD593B7">
        <w:rPr/>
        <w:t xml:space="preserve"> supported this recommendation. </w:t>
      </w:r>
    </w:p>
    <w:p w:rsidR="126B7687" w:rsidP="126B7687" w:rsidRDefault="126B7687" w14:paraId="7DB5FDCB" w14:textId="35760F71">
      <w:pPr>
        <w:pStyle w:val="Normal"/>
      </w:pPr>
    </w:p>
    <w:p w:rsidR="1DD593B7" w:rsidP="126B7687" w:rsidRDefault="1DD593B7" w14:paraId="0571469F" w14:textId="7D1C31A5">
      <w:pPr>
        <w:pStyle w:val="Normal"/>
        <w:rPr>
          <w:b w:val="1"/>
          <w:bCs w:val="1"/>
        </w:rPr>
      </w:pPr>
      <w:r w:rsidRPr="126B7687" w:rsidR="1DD593B7">
        <w:rPr>
          <w:b w:val="1"/>
          <w:bCs w:val="1"/>
        </w:rPr>
        <w:t>Other business</w:t>
      </w:r>
    </w:p>
    <w:p w:rsidR="126B7687" w:rsidP="126B7687" w:rsidRDefault="126B7687" w14:paraId="6BF57C1D" w14:textId="58B9A9EA">
      <w:pPr>
        <w:pStyle w:val="Normal"/>
      </w:pPr>
    </w:p>
    <w:p w:rsidR="1DD593B7" w:rsidP="126B7687" w:rsidRDefault="1DD593B7" w14:paraId="74DF26A5" w14:textId="6F6C9943">
      <w:pPr>
        <w:pStyle w:val="Normal"/>
      </w:pPr>
      <w:r w:rsidR="1DD593B7">
        <w:rPr/>
        <w:t>Jesse mentioned that, with an upcoming administration change, the committee should remain flexible and prepared to hold Ad Hoc meetings to address any changes or developments promptly.</w:t>
      </w:r>
    </w:p>
    <w:p w:rsidR="126B7687" w:rsidP="126B7687" w:rsidRDefault="126B7687" w14:paraId="225D061D" w14:textId="6919816A">
      <w:pPr>
        <w:pStyle w:val="Normal"/>
      </w:pPr>
    </w:p>
    <w:p w:rsidR="126B7687" w:rsidP="126B7687" w:rsidRDefault="126B7687" w14:paraId="4E413FC7" w14:textId="68C90BF6">
      <w:pPr>
        <w:pStyle w:val="Normal"/>
      </w:pPr>
    </w:p>
    <w:p w:rsidR="1DD593B7" w:rsidP="126B7687" w:rsidRDefault="1DD593B7" w14:paraId="130D3196" w14:textId="66E7D76B">
      <w:pPr>
        <w:pStyle w:val="Normal"/>
      </w:pPr>
      <w:r w:rsidR="1DD593B7">
        <w:rPr/>
        <w:t>Sharla will document all the discussed points and coordinate with RESNET to send out a poll to the committee members. The poll will allow members to choose which groups or subcommittees they would like to join.</w:t>
      </w:r>
    </w:p>
    <w:p w:rsidR="126B7687" w:rsidP="126B7687" w:rsidRDefault="126B7687" w14:paraId="04304070" w14:textId="3C827109">
      <w:pPr>
        <w:pStyle w:val="Normal"/>
      </w:pPr>
    </w:p>
    <w:p w:rsidR="126B7687" w:rsidP="126B7687" w:rsidRDefault="126B7687" w14:paraId="6EE073DD" w14:textId="4FB9BE9C">
      <w:pPr>
        <w:pStyle w:val="Normal"/>
      </w:pPr>
    </w:p>
    <w:sectPr w:rsidR="00BB07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1d4aa1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88b0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bbbc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49f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3B0E59"/>
    <w:multiLevelType w:val="hybridMultilevel"/>
    <w:tmpl w:val="31223242"/>
    <w:lvl w:ilvl="0" w:tplc="466054E4">
      <w:numFmt w:val="bullet"/>
      <w:lvlText w:val="-"/>
      <w:lvlJc w:val="left"/>
      <w:pPr>
        <w:ind w:left="720" w:hanging="360"/>
      </w:pPr>
      <w:rPr>
        <w:rFonts w:hint="default" w:ascii="Aptos" w:hAnsi="Apto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16cid:durableId="159478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EB"/>
    <w:rsid w:val="000151FC"/>
    <w:rsid w:val="0007278A"/>
    <w:rsid w:val="00082378"/>
    <w:rsid w:val="00184E63"/>
    <w:rsid w:val="001C56A3"/>
    <w:rsid w:val="002D31D7"/>
    <w:rsid w:val="00315DF6"/>
    <w:rsid w:val="00316621"/>
    <w:rsid w:val="003A0036"/>
    <w:rsid w:val="003E11F9"/>
    <w:rsid w:val="003E5303"/>
    <w:rsid w:val="00497709"/>
    <w:rsid w:val="005027F3"/>
    <w:rsid w:val="00581A3F"/>
    <w:rsid w:val="00591153"/>
    <w:rsid w:val="005972C0"/>
    <w:rsid w:val="005A1AEF"/>
    <w:rsid w:val="005E0FA1"/>
    <w:rsid w:val="005F0DBC"/>
    <w:rsid w:val="00600ADE"/>
    <w:rsid w:val="006142BE"/>
    <w:rsid w:val="0068242F"/>
    <w:rsid w:val="00704216"/>
    <w:rsid w:val="0071141D"/>
    <w:rsid w:val="0072378B"/>
    <w:rsid w:val="00726A4D"/>
    <w:rsid w:val="0074270F"/>
    <w:rsid w:val="007B2585"/>
    <w:rsid w:val="00845174"/>
    <w:rsid w:val="008D1891"/>
    <w:rsid w:val="009110A2"/>
    <w:rsid w:val="009567DF"/>
    <w:rsid w:val="009A522A"/>
    <w:rsid w:val="00A17ABF"/>
    <w:rsid w:val="00A344CA"/>
    <w:rsid w:val="00A50789"/>
    <w:rsid w:val="00AE778F"/>
    <w:rsid w:val="00B17B4A"/>
    <w:rsid w:val="00B443E0"/>
    <w:rsid w:val="00B465CD"/>
    <w:rsid w:val="00B74A24"/>
    <w:rsid w:val="00BB0707"/>
    <w:rsid w:val="00BD0584"/>
    <w:rsid w:val="00BD1CD7"/>
    <w:rsid w:val="00C83646"/>
    <w:rsid w:val="00CD7976"/>
    <w:rsid w:val="00D27CF2"/>
    <w:rsid w:val="00D76FD3"/>
    <w:rsid w:val="00D9214D"/>
    <w:rsid w:val="00DC2CEC"/>
    <w:rsid w:val="00DF50BF"/>
    <w:rsid w:val="00E66868"/>
    <w:rsid w:val="00E82705"/>
    <w:rsid w:val="00F03B8A"/>
    <w:rsid w:val="00F272EB"/>
    <w:rsid w:val="00F561FA"/>
    <w:rsid w:val="00FD1176"/>
    <w:rsid w:val="00FF1A4A"/>
    <w:rsid w:val="0101189D"/>
    <w:rsid w:val="01617849"/>
    <w:rsid w:val="02A8041C"/>
    <w:rsid w:val="02BA5655"/>
    <w:rsid w:val="0311B41A"/>
    <w:rsid w:val="03C76B27"/>
    <w:rsid w:val="04CC4105"/>
    <w:rsid w:val="065D31CF"/>
    <w:rsid w:val="079758AF"/>
    <w:rsid w:val="08AD7F24"/>
    <w:rsid w:val="08CB71E1"/>
    <w:rsid w:val="094FC815"/>
    <w:rsid w:val="09AC35A6"/>
    <w:rsid w:val="0A000E45"/>
    <w:rsid w:val="0A19E1D1"/>
    <w:rsid w:val="0A80DC7F"/>
    <w:rsid w:val="0B90F30A"/>
    <w:rsid w:val="0D854734"/>
    <w:rsid w:val="0F7BB1F5"/>
    <w:rsid w:val="0F9D90AC"/>
    <w:rsid w:val="126B7687"/>
    <w:rsid w:val="14C2E339"/>
    <w:rsid w:val="166C306D"/>
    <w:rsid w:val="16C70741"/>
    <w:rsid w:val="176DB247"/>
    <w:rsid w:val="18606677"/>
    <w:rsid w:val="1B0C05F4"/>
    <w:rsid w:val="1C0645CA"/>
    <w:rsid w:val="1C8835D8"/>
    <w:rsid w:val="1D5EE203"/>
    <w:rsid w:val="1DD593B7"/>
    <w:rsid w:val="1E2DD652"/>
    <w:rsid w:val="1ECDCCEA"/>
    <w:rsid w:val="1F1D5B77"/>
    <w:rsid w:val="1F65FEF9"/>
    <w:rsid w:val="20A48F75"/>
    <w:rsid w:val="22F463FA"/>
    <w:rsid w:val="25373610"/>
    <w:rsid w:val="26AA94FA"/>
    <w:rsid w:val="27021AB2"/>
    <w:rsid w:val="279D2268"/>
    <w:rsid w:val="27A7D4AB"/>
    <w:rsid w:val="27AEC76B"/>
    <w:rsid w:val="29A437B2"/>
    <w:rsid w:val="2CBAEAA0"/>
    <w:rsid w:val="2D160643"/>
    <w:rsid w:val="2E6B746F"/>
    <w:rsid w:val="2F0C261D"/>
    <w:rsid w:val="2F83C013"/>
    <w:rsid w:val="312C72FC"/>
    <w:rsid w:val="32B8B511"/>
    <w:rsid w:val="32D5544C"/>
    <w:rsid w:val="3317CBA8"/>
    <w:rsid w:val="363C42E1"/>
    <w:rsid w:val="369A1F2E"/>
    <w:rsid w:val="385EC705"/>
    <w:rsid w:val="38E32519"/>
    <w:rsid w:val="39707DFC"/>
    <w:rsid w:val="3AD65880"/>
    <w:rsid w:val="3B8335A3"/>
    <w:rsid w:val="3C2A4C25"/>
    <w:rsid w:val="3C89E7DA"/>
    <w:rsid w:val="3EA6B73C"/>
    <w:rsid w:val="3EF0C163"/>
    <w:rsid w:val="3FE2A31C"/>
    <w:rsid w:val="41556D87"/>
    <w:rsid w:val="4228E1AC"/>
    <w:rsid w:val="4245CBA1"/>
    <w:rsid w:val="4531149B"/>
    <w:rsid w:val="480A1D9E"/>
    <w:rsid w:val="4A6DE67E"/>
    <w:rsid w:val="4CCC3481"/>
    <w:rsid w:val="4DC96178"/>
    <w:rsid w:val="4EFC5539"/>
    <w:rsid w:val="4F94E403"/>
    <w:rsid w:val="4FB3E3A4"/>
    <w:rsid w:val="5025CE64"/>
    <w:rsid w:val="50E53F3C"/>
    <w:rsid w:val="5324D9F2"/>
    <w:rsid w:val="554D5937"/>
    <w:rsid w:val="55BF951B"/>
    <w:rsid w:val="55E8F683"/>
    <w:rsid w:val="582E0C62"/>
    <w:rsid w:val="5878AED0"/>
    <w:rsid w:val="588D9CF7"/>
    <w:rsid w:val="5A1CF55A"/>
    <w:rsid w:val="5A3EB9CB"/>
    <w:rsid w:val="5B0AB17D"/>
    <w:rsid w:val="5B267DE4"/>
    <w:rsid w:val="5C13CE17"/>
    <w:rsid w:val="5C9A5F23"/>
    <w:rsid w:val="5FC93AD3"/>
    <w:rsid w:val="61A8B398"/>
    <w:rsid w:val="62DB1400"/>
    <w:rsid w:val="634E1C3C"/>
    <w:rsid w:val="64E0FA74"/>
    <w:rsid w:val="680537E2"/>
    <w:rsid w:val="68A9969E"/>
    <w:rsid w:val="6A4FB3EC"/>
    <w:rsid w:val="6B40108A"/>
    <w:rsid w:val="6C316902"/>
    <w:rsid w:val="6C7DF021"/>
    <w:rsid w:val="6E3890B5"/>
    <w:rsid w:val="6E6924E7"/>
    <w:rsid w:val="6FBDDC31"/>
    <w:rsid w:val="7110AC01"/>
    <w:rsid w:val="7160DC51"/>
    <w:rsid w:val="71E1E0EA"/>
    <w:rsid w:val="73743258"/>
    <w:rsid w:val="738AA5BE"/>
    <w:rsid w:val="758CA5FA"/>
    <w:rsid w:val="758D2654"/>
    <w:rsid w:val="7684F752"/>
    <w:rsid w:val="7859F790"/>
    <w:rsid w:val="7862447F"/>
    <w:rsid w:val="7A95CF40"/>
    <w:rsid w:val="7B612166"/>
    <w:rsid w:val="7C3A1B1C"/>
    <w:rsid w:val="7C3E9826"/>
    <w:rsid w:val="7D6CF7D3"/>
    <w:rsid w:val="7DB9EFCC"/>
    <w:rsid w:val="7DE4EAEC"/>
    <w:rsid w:val="7E6799D9"/>
    <w:rsid w:val="7E8F3399"/>
    <w:rsid w:val="7EE39541"/>
    <w:rsid w:val="7F10D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F55CA"/>
  <w15:chartTrackingRefBased/>
  <w15:docId w15:val="{478A0ADD-63AF-4C45-93FE-B8C81449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FD3"/>
    <w:rPr>
      <w:rFonts w:cs="Times New Roman"/>
      <w:kern w:val="0"/>
      <w14:ligatures w14:val="none"/>
    </w:rPr>
  </w:style>
  <w:style w:type="paragraph" w:styleId="Heading1">
    <w:name w:val="heading 1"/>
    <w:basedOn w:val="Normal"/>
    <w:next w:val="Normal"/>
    <w:link w:val="Heading1Char"/>
    <w:uiPriority w:val="9"/>
    <w:qFormat/>
    <w:rsid w:val="00F272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2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2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2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2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2E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272EB"/>
    <w:rPr>
      <w:rFonts w:asciiTheme="majorHAnsi" w:hAnsiTheme="majorHAnsi" w:eastAsiaTheme="majorEastAsia" w:cstheme="majorBidi"/>
      <w:color w:val="0F4761" w:themeColor="accent1" w:themeShade="BF"/>
      <w:kern w:val="0"/>
      <w:sz w:val="40"/>
      <w:szCs w:val="40"/>
      <w14:ligatures w14:val="none"/>
    </w:rPr>
  </w:style>
  <w:style w:type="character" w:styleId="Heading2Char" w:customStyle="1">
    <w:name w:val="Heading 2 Char"/>
    <w:basedOn w:val="DefaultParagraphFont"/>
    <w:link w:val="Heading2"/>
    <w:uiPriority w:val="9"/>
    <w:semiHidden/>
    <w:rsid w:val="00F272EB"/>
    <w:rPr>
      <w:rFonts w:asciiTheme="majorHAnsi" w:hAnsiTheme="majorHAnsi" w:eastAsiaTheme="majorEastAsia" w:cstheme="majorBidi"/>
      <w:color w:val="0F4761" w:themeColor="accent1" w:themeShade="BF"/>
      <w:kern w:val="0"/>
      <w:sz w:val="32"/>
      <w:szCs w:val="32"/>
      <w14:ligatures w14:val="none"/>
    </w:rPr>
  </w:style>
  <w:style w:type="character" w:styleId="Heading3Char" w:customStyle="1">
    <w:name w:val="Heading 3 Char"/>
    <w:basedOn w:val="DefaultParagraphFont"/>
    <w:link w:val="Heading3"/>
    <w:uiPriority w:val="9"/>
    <w:semiHidden/>
    <w:rsid w:val="00F272EB"/>
    <w:rPr>
      <w:rFonts w:eastAsiaTheme="majorEastAsia" w:cstheme="majorBidi"/>
      <w:color w:val="0F4761" w:themeColor="accent1" w:themeShade="BF"/>
      <w:kern w:val="0"/>
      <w:sz w:val="28"/>
      <w:szCs w:val="28"/>
      <w14:ligatures w14:val="none"/>
    </w:rPr>
  </w:style>
  <w:style w:type="character" w:styleId="Heading4Char" w:customStyle="1">
    <w:name w:val="Heading 4 Char"/>
    <w:basedOn w:val="DefaultParagraphFont"/>
    <w:link w:val="Heading4"/>
    <w:uiPriority w:val="9"/>
    <w:semiHidden/>
    <w:rsid w:val="00F272EB"/>
    <w:rPr>
      <w:rFonts w:eastAsiaTheme="majorEastAsia" w:cstheme="majorBidi"/>
      <w:i/>
      <w:iCs/>
      <w:color w:val="0F4761" w:themeColor="accent1" w:themeShade="BF"/>
      <w:kern w:val="0"/>
      <w14:ligatures w14:val="none"/>
    </w:rPr>
  </w:style>
  <w:style w:type="character" w:styleId="Heading5Char" w:customStyle="1">
    <w:name w:val="Heading 5 Char"/>
    <w:basedOn w:val="DefaultParagraphFont"/>
    <w:link w:val="Heading5"/>
    <w:uiPriority w:val="9"/>
    <w:semiHidden/>
    <w:rsid w:val="00F272EB"/>
    <w:rPr>
      <w:rFonts w:eastAsiaTheme="majorEastAsia" w:cstheme="majorBidi"/>
      <w:color w:val="0F4761" w:themeColor="accent1" w:themeShade="BF"/>
      <w:kern w:val="0"/>
      <w14:ligatures w14:val="none"/>
    </w:rPr>
  </w:style>
  <w:style w:type="character" w:styleId="Heading6Char" w:customStyle="1">
    <w:name w:val="Heading 6 Char"/>
    <w:basedOn w:val="DefaultParagraphFont"/>
    <w:link w:val="Heading6"/>
    <w:uiPriority w:val="9"/>
    <w:semiHidden/>
    <w:rsid w:val="00F272EB"/>
    <w:rPr>
      <w:rFonts w:eastAsiaTheme="majorEastAsia" w:cstheme="majorBidi"/>
      <w:i/>
      <w:iCs/>
      <w:color w:val="595959" w:themeColor="text1" w:themeTint="A6"/>
      <w:kern w:val="0"/>
      <w14:ligatures w14:val="none"/>
    </w:rPr>
  </w:style>
  <w:style w:type="character" w:styleId="Heading7Char" w:customStyle="1">
    <w:name w:val="Heading 7 Char"/>
    <w:basedOn w:val="DefaultParagraphFont"/>
    <w:link w:val="Heading7"/>
    <w:uiPriority w:val="9"/>
    <w:semiHidden/>
    <w:rsid w:val="00F272EB"/>
    <w:rPr>
      <w:rFonts w:eastAsiaTheme="majorEastAsia" w:cstheme="majorBidi"/>
      <w:color w:val="595959" w:themeColor="text1" w:themeTint="A6"/>
      <w:kern w:val="0"/>
      <w14:ligatures w14:val="none"/>
    </w:rPr>
  </w:style>
  <w:style w:type="character" w:styleId="Heading8Char" w:customStyle="1">
    <w:name w:val="Heading 8 Char"/>
    <w:basedOn w:val="DefaultParagraphFont"/>
    <w:link w:val="Heading8"/>
    <w:uiPriority w:val="9"/>
    <w:semiHidden/>
    <w:rsid w:val="00F272EB"/>
    <w:rPr>
      <w:rFonts w:eastAsiaTheme="majorEastAsia" w:cstheme="majorBidi"/>
      <w:i/>
      <w:iCs/>
      <w:color w:val="272727" w:themeColor="text1" w:themeTint="D8"/>
      <w:kern w:val="0"/>
      <w14:ligatures w14:val="none"/>
    </w:rPr>
  </w:style>
  <w:style w:type="character" w:styleId="Heading9Char" w:customStyle="1">
    <w:name w:val="Heading 9 Char"/>
    <w:basedOn w:val="DefaultParagraphFont"/>
    <w:link w:val="Heading9"/>
    <w:uiPriority w:val="9"/>
    <w:semiHidden/>
    <w:rsid w:val="00F272EB"/>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F272E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272EB"/>
    <w:rPr>
      <w:rFonts w:asciiTheme="majorHAnsi" w:hAnsiTheme="majorHAnsi" w:eastAsiaTheme="majorEastAsia" w:cstheme="majorBidi"/>
      <w:spacing w:val="-10"/>
      <w:kern w:val="28"/>
      <w:sz w:val="56"/>
      <w:szCs w:val="56"/>
      <w14:ligatures w14:val="none"/>
    </w:rPr>
  </w:style>
  <w:style w:type="paragraph" w:styleId="Subtitle">
    <w:name w:val="Subtitle"/>
    <w:basedOn w:val="Normal"/>
    <w:next w:val="Normal"/>
    <w:link w:val="SubtitleChar"/>
    <w:uiPriority w:val="11"/>
    <w:qFormat/>
    <w:rsid w:val="00F272EB"/>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272E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272E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272EB"/>
    <w:rPr>
      <w:rFonts w:cs="Times New Roman"/>
      <w:i/>
      <w:iCs/>
      <w:color w:val="404040" w:themeColor="text1" w:themeTint="BF"/>
      <w:kern w:val="0"/>
      <w14:ligatures w14:val="none"/>
    </w:rPr>
  </w:style>
  <w:style w:type="paragraph" w:styleId="ListParagraph">
    <w:name w:val="List Paragraph"/>
    <w:basedOn w:val="Normal"/>
    <w:uiPriority w:val="34"/>
    <w:qFormat/>
    <w:rsid w:val="00F272EB"/>
    <w:pPr>
      <w:ind w:left="720"/>
      <w:contextualSpacing/>
    </w:pPr>
  </w:style>
  <w:style w:type="character" w:styleId="IntenseEmphasis">
    <w:name w:val="Intense Emphasis"/>
    <w:basedOn w:val="DefaultParagraphFont"/>
    <w:uiPriority w:val="21"/>
    <w:qFormat/>
    <w:rsid w:val="00F272EB"/>
    <w:rPr>
      <w:i/>
      <w:iCs/>
      <w:color w:val="0F4761" w:themeColor="accent1" w:themeShade="BF"/>
    </w:rPr>
  </w:style>
  <w:style w:type="paragraph" w:styleId="IntenseQuote">
    <w:name w:val="Intense Quote"/>
    <w:basedOn w:val="Normal"/>
    <w:next w:val="Normal"/>
    <w:link w:val="IntenseQuoteChar"/>
    <w:uiPriority w:val="30"/>
    <w:qFormat/>
    <w:rsid w:val="00F272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272EB"/>
    <w:rPr>
      <w:rFonts w:cs="Times New Roman"/>
      <w:i/>
      <w:iCs/>
      <w:color w:val="0F4761" w:themeColor="accent1" w:themeShade="BF"/>
      <w:kern w:val="0"/>
      <w14:ligatures w14:val="none"/>
    </w:rPr>
  </w:style>
  <w:style w:type="character" w:styleId="IntenseReference">
    <w:name w:val="Intense Reference"/>
    <w:basedOn w:val="DefaultParagraphFont"/>
    <w:uiPriority w:val="32"/>
    <w:qFormat/>
    <w:rsid w:val="00F272EB"/>
    <w:rPr>
      <w:b/>
      <w:bCs/>
      <w:smallCaps/>
      <w:color w:val="0F4761" w:themeColor="accent1" w:themeShade="BF"/>
      <w:spacing w:val="5"/>
    </w:rPr>
  </w:style>
  <w:style w:type="character" w:styleId="Hyperlink">
    <w:name w:val="Hyperlink"/>
    <w:basedOn w:val="DefaultParagraphFont"/>
    <w:uiPriority w:val="99"/>
    <w:unhideWhenUsed/>
    <w:rsid w:val="009110A2"/>
    <w:rPr>
      <w:color w:val="467886" w:themeColor="hyperlink"/>
      <w:u w:val="single"/>
    </w:rPr>
  </w:style>
  <w:style w:type="character" w:styleId="UnresolvedMention">
    <w:name w:val="Unresolved Mention"/>
    <w:basedOn w:val="DefaultParagraphFont"/>
    <w:uiPriority w:val="99"/>
    <w:semiHidden/>
    <w:unhideWhenUsed/>
    <w:rsid w:val="00911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8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zoom.us/j/94475993185" TargetMode="External" Id="R4fc04b337ff44308" /><Relationship Type="http://schemas.openxmlformats.org/officeDocument/2006/relationships/hyperlink" Target="https://zoom.us/rec/share/N5uyAk_Y9Xn3O7oK-nmcRAiUacQyU8jC7rMFTezJDnf5j1iLiwKTvuL0jrQQCH7Y.7mCkhrsjl76pxA8W?startTime=1736785917000" TargetMode="External" Id="Rfb7e7a3a61d64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80F98-FB1D-4801-81E0-80CF7F47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251BA-1F6A-4041-BB70-D791327F53DA}">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751D67B1-B0AB-40E2-9D47-BB0868A770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Clara Hedrick</dc:creator>
  <keywords/>
  <dc:description/>
  <lastModifiedBy>Noah Kibbe</lastModifiedBy>
  <revision>46</revision>
  <dcterms:created xsi:type="dcterms:W3CDTF">2024-08-01T18:11:00.0000000Z</dcterms:created>
  <dcterms:modified xsi:type="dcterms:W3CDTF">2025-01-14T15:42:44.1398502Z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