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79CA5" w14:textId="57C864F6" w:rsidR="00CC3DFB" w:rsidRPr="00581056" w:rsidRDefault="1CB26AD2" w:rsidP="00CC3DFB">
      <w:pPr>
        <w:jc w:val="center"/>
        <w:rPr>
          <w:b/>
          <w:bCs/>
          <w:sz w:val="32"/>
          <w:szCs w:val="32"/>
        </w:rPr>
      </w:pPr>
      <w:r w:rsidRPr="0E2FF7D8">
        <w:rPr>
          <w:b/>
          <w:bCs/>
          <w:sz w:val="32"/>
          <w:szCs w:val="32"/>
        </w:rPr>
        <w:t>RESNET®</w:t>
      </w:r>
      <w:r w:rsidR="00CC3DFB" w:rsidRPr="0E2FF7D8">
        <w:rPr>
          <w:b/>
          <w:bCs/>
          <w:sz w:val="32"/>
          <w:szCs w:val="32"/>
        </w:rPr>
        <w:t xml:space="preserve"> SDC 1550 Technical Task Group Draft </w:t>
      </w:r>
      <w:r w:rsidR="3C740E67" w:rsidRPr="05A69F1A">
        <w:rPr>
          <w:b/>
          <w:bCs/>
          <w:sz w:val="32"/>
          <w:szCs w:val="32"/>
        </w:rPr>
        <w:t>Meeting Minutes</w:t>
      </w:r>
    </w:p>
    <w:p w14:paraId="6F412FE5" w14:textId="18D2649F" w:rsidR="00CC3DFB" w:rsidRPr="00F12DCB" w:rsidRDefault="00CC105E" w:rsidP="00CC3DFB">
      <w:pPr>
        <w:jc w:val="center"/>
        <w:rPr>
          <w:sz w:val="28"/>
          <w:szCs w:val="28"/>
        </w:rPr>
      </w:pPr>
      <w:r>
        <w:rPr>
          <w:sz w:val="28"/>
          <w:szCs w:val="28"/>
        </w:rPr>
        <w:t>April 15</w:t>
      </w:r>
      <w:r w:rsidR="00537A16" w:rsidRPr="00537A16">
        <w:rPr>
          <w:sz w:val="28"/>
          <w:szCs w:val="28"/>
          <w:vertAlign w:val="superscript"/>
        </w:rPr>
        <w:t>th</w:t>
      </w:r>
      <w:r w:rsidR="00537A16">
        <w:rPr>
          <w:sz w:val="28"/>
          <w:szCs w:val="28"/>
        </w:rPr>
        <w:t>,</w:t>
      </w:r>
      <w:r w:rsidR="00CC3DFB" w:rsidRPr="00F12DCB">
        <w:rPr>
          <w:sz w:val="28"/>
          <w:szCs w:val="28"/>
        </w:rPr>
        <w:t xml:space="preserve"> 2025</w:t>
      </w:r>
    </w:p>
    <w:p w14:paraId="32D75667" w14:textId="30FE6079" w:rsidR="00CC3DFB" w:rsidRPr="00F12DCB" w:rsidRDefault="00CC3DFB" w:rsidP="00CC3DFB">
      <w:pPr>
        <w:jc w:val="center"/>
        <w:rPr>
          <w:sz w:val="28"/>
          <w:szCs w:val="28"/>
        </w:rPr>
      </w:pPr>
      <w:r w:rsidRPr="65BA2E41">
        <w:rPr>
          <w:sz w:val="28"/>
          <w:szCs w:val="28"/>
        </w:rPr>
        <w:t xml:space="preserve">12:30 PM – </w:t>
      </w:r>
      <w:r w:rsidR="00537A16" w:rsidRPr="65BA2E41">
        <w:rPr>
          <w:sz w:val="28"/>
          <w:szCs w:val="28"/>
        </w:rPr>
        <w:t>1</w:t>
      </w:r>
      <w:r w:rsidRPr="65BA2E41">
        <w:rPr>
          <w:sz w:val="28"/>
          <w:szCs w:val="28"/>
        </w:rPr>
        <w:t>:</w:t>
      </w:r>
      <w:r w:rsidR="00537A16" w:rsidRPr="65BA2E41">
        <w:rPr>
          <w:sz w:val="28"/>
          <w:szCs w:val="28"/>
        </w:rPr>
        <w:t>45</w:t>
      </w:r>
      <w:r w:rsidR="00B546F7" w:rsidRPr="65BA2E41">
        <w:rPr>
          <w:sz w:val="28"/>
          <w:szCs w:val="28"/>
        </w:rPr>
        <w:t xml:space="preserve"> </w:t>
      </w:r>
      <w:r w:rsidRPr="65BA2E41">
        <w:rPr>
          <w:sz w:val="28"/>
          <w:szCs w:val="28"/>
        </w:rPr>
        <w:t>PM ET</w:t>
      </w:r>
    </w:p>
    <w:p w14:paraId="01AF3E9E" w14:textId="4E448861" w:rsidR="10073DF0" w:rsidRDefault="10073DF0" w:rsidP="65BA2E41">
      <w:pPr>
        <w:jc w:val="center"/>
        <w:rPr>
          <w:sz w:val="28"/>
          <w:szCs w:val="28"/>
        </w:rPr>
      </w:pPr>
      <w:hyperlink r:id="rId8">
        <w:r w:rsidRPr="65BA2E41">
          <w:rPr>
            <w:rStyle w:val="Hyperlink"/>
            <w:sz w:val="28"/>
            <w:szCs w:val="28"/>
          </w:rPr>
          <w:t>MEETING RECORDING</w:t>
        </w:r>
        <w:r>
          <w:br/>
        </w:r>
      </w:hyperlink>
      <w:r w:rsidR="392DCE9B" w:rsidRPr="65BA2E41">
        <w:rPr>
          <w:sz w:val="28"/>
          <w:szCs w:val="28"/>
        </w:rPr>
        <w:t>Passcode: Jjx7L^7&amp;</w:t>
      </w:r>
    </w:p>
    <w:p w14:paraId="663E8B9B" w14:textId="381A75DB" w:rsidR="00562771" w:rsidRDefault="00CA3DDC" w:rsidP="00562771">
      <w:r>
        <w:t xml:space="preserve">Present: </w:t>
      </w:r>
      <w:r w:rsidR="00526B55">
        <w:t xml:space="preserve">Chris Magwood, Tracy Huynh, Andy Buccino, Amanda Hickman, Ariel Brenner, Brian Shanks, Jeff Bradley, Karla Butterfield, Matthew Cooper, Megan Cordes, Mike Browne, Philip Squires, Yatharth </w:t>
      </w:r>
      <w:proofErr w:type="spellStart"/>
      <w:r w:rsidR="00526B55">
        <w:t>Vaishnani</w:t>
      </w:r>
      <w:proofErr w:type="spellEnd"/>
    </w:p>
    <w:p w14:paraId="63D3A73D" w14:textId="7CBEB98F" w:rsidR="00CA3DDC" w:rsidRDefault="00CA3DDC" w:rsidP="00562771">
      <w:r>
        <w:t xml:space="preserve">Staff: </w:t>
      </w:r>
      <w:r w:rsidR="00526B55">
        <w:t>Noah Kibbe</w:t>
      </w:r>
      <w:r w:rsidR="65FE2F9B">
        <w:t>, Katie Stewart</w:t>
      </w:r>
    </w:p>
    <w:p w14:paraId="74F78D07" w14:textId="5F017D61" w:rsidR="00CA3DDC" w:rsidRDefault="7485FE68" w:rsidP="65BA2E41">
      <w:pPr>
        <w:rPr>
          <w:b/>
          <w:bCs/>
        </w:rPr>
      </w:pPr>
      <w:r>
        <w:br/>
      </w:r>
      <w:r w:rsidRPr="65BA2E41">
        <w:rPr>
          <w:b/>
          <w:bCs/>
        </w:rPr>
        <w:t>Meeting started at 12:31 PM ET</w:t>
      </w:r>
    </w:p>
    <w:p w14:paraId="4BED7C80" w14:textId="2933DA8E" w:rsidR="00562771" w:rsidRDefault="00562771" w:rsidP="00562771">
      <w:hyperlink r:id="rId9" w:history="1">
        <w:r w:rsidRPr="003374C5">
          <w:rPr>
            <w:rStyle w:val="Hyperlink"/>
          </w:rPr>
          <w:t>Link to Comments</w:t>
        </w:r>
      </w:hyperlink>
    </w:p>
    <w:p w14:paraId="2CEB3612" w14:textId="071D039D" w:rsidR="00562771" w:rsidRDefault="00562771" w:rsidP="00562771">
      <w:hyperlink r:id="rId10">
        <w:r w:rsidRPr="65BA2E41">
          <w:rPr>
            <w:rStyle w:val="Hyperlink"/>
          </w:rPr>
          <w:t>Link to Draft Standard PDS-01</w:t>
        </w:r>
      </w:hyperlink>
    </w:p>
    <w:p w14:paraId="3008052B" w14:textId="1BA3E10C" w:rsidR="007B38CF" w:rsidRDefault="00537A16" w:rsidP="00E45275">
      <w:pPr>
        <w:spacing w:line="360" w:lineRule="auto"/>
      </w:pPr>
      <w:r>
        <w:br/>
        <w:t>Resume addressing comments</w:t>
      </w:r>
    </w:p>
    <w:p w14:paraId="366318CB" w14:textId="548A4F43" w:rsidR="00E45275" w:rsidRDefault="00E45275" w:rsidP="00E45275">
      <w:pPr>
        <w:spacing w:line="360" w:lineRule="auto"/>
      </w:pPr>
      <w:r>
        <w:rPr>
          <w:b/>
          <w:bCs/>
        </w:rPr>
        <w:t>Row 6</w:t>
      </w:r>
      <w:r w:rsidR="003743A5">
        <w:rPr>
          <w:b/>
          <w:bCs/>
        </w:rPr>
        <w:t>2</w:t>
      </w:r>
    </w:p>
    <w:p w14:paraId="46DCA93C" w14:textId="0B11E4B3" w:rsidR="003743A5" w:rsidRPr="003743A5" w:rsidRDefault="00A50F5E" w:rsidP="00E45275">
      <w:pPr>
        <w:spacing w:line="360" w:lineRule="auto"/>
      </w:pPr>
      <w:r>
        <w:t xml:space="preserve">This is </w:t>
      </w:r>
      <w:proofErr w:type="gramStart"/>
      <w:r>
        <w:t>s</w:t>
      </w:r>
      <w:r w:rsidR="003743A5">
        <w:t>imilar to</w:t>
      </w:r>
      <w:proofErr w:type="gramEnd"/>
      <w:r w:rsidR="003743A5">
        <w:t xml:space="preserve"> a previous comment that referenced windows wells. Raters should know to verify window </w:t>
      </w:r>
      <w:r w:rsidR="5E268910">
        <w:t>wells,</w:t>
      </w:r>
      <w:r w:rsidR="003743A5">
        <w:t xml:space="preserve"> so the addition is not needed.</w:t>
      </w:r>
      <w:r w:rsidR="00D21662">
        <w:t xml:space="preserve"> The comment </w:t>
      </w:r>
      <w:r w:rsidR="00FC25F6">
        <w:t>was rejected.</w:t>
      </w:r>
    </w:p>
    <w:p w14:paraId="513B6FEA" w14:textId="24C9F8EB" w:rsidR="3A2A9E19" w:rsidRDefault="3A2A9E19" w:rsidP="65BA2E41">
      <w:pPr>
        <w:spacing w:line="360" w:lineRule="auto"/>
        <w:rPr>
          <w:b/>
          <w:bCs/>
        </w:rPr>
      </w:pPr>
      <w:r w:rsidRPr="65BA2E41">
        <w:rPr>
          <w:b/>
          <w:bCs/>
        </w:rPr>
        <w:t>Row 63</w:t>
      </w:r>
    </w:p>
    <w:p w14:paraId="482B10E0" w14:textId="79B36F60" w:rsidR="66F7AD47" w:rsidRDefault="3A2A9E19" w:rsidP="49A8B370">
      <w:pPr>
        <w:spacing w:line="360" w:lineRule="auto"/>
      </w:pPr>
      <w:r>
        <w:t xml:space="preserve">A proposal was made to move all </w:t>
      </w:r>
      <w:r w:rsidR="007E58FB">
        <w:t>references to the</w:t>
      </w:r>
      <w:r>
        <w:t xml:space="preserve"> calculation of net emissions and reporting of net emissions to voluntary calculations. Brian Shanks clarified that it is a calculation, not an estimate</w:t>
      </w:r>
      <w:r w:rsidR="00BA5B0C">
        <w:t>.</w:t>
      </w:r>
      <w:r w:rsidR="0BF5E58D">
        <w:t xml:space="preserve"> </w:t>
      </w:r>
      <w:r>
        <w:t xml:space="preserve">Chris Magwood </w:t>
      </w:r>
      <w:r w:rsidR="00BA5B0C">
        <w:t xml:space="preserve">suggested </w:t>
      </w:r>
      <w:r w:rsidDel="00BA5B0C">
        <w:t>making</w:t>
      </w:r>
      <w:r>
        <w:t xml:space="preserve"> net calculations voluntary rather than required</w:t>
      </w:r>
      <w:r w:rsidR="008860A6">
        <w:t xml:space="preserve">. </w:t>
      </w:r>
      <w:r w:rsidR="66F7AD47">
        <w:t>The comment was accepted in principle.</w:t>
      </w:r>
    </w:p>
    <w:p w14:paraId="42240518" w14:textId="6D79D689" w:rsidR="3A2A9E19" w:rsidRDefault="3A2A9E19" w:rsidP="65BA2E41">
      <w:pPr>
        <w:spacing w:line="360" w:lineRule="auto"/>
        <w:rPr>
          <w:b/>
          <w:bCs/>
        </w:rPr>
      </w:pPr>
      <w:r w:rsidRPr="65BA2E41">
        <w:rPr>
          <w:b/>
          <w:bCs/>
        </w:rPr>
        <w:t>Row 64</w:t>
      </w:r>
    </w:p>
    <w:p w14:paraId="2C209FD3" w14:textId="58C13A85" w:rsidR="3A2A9E19" w:rsidRDefault="3A2A9E19" w:rsidP="16F9C36A">
      <w:pPr>
        <w:spacing w:line="360" w:lineRule="auto"/>
      </w:pPr>
      <w:r>
        <w:t xml:space="preserve">This comment was addressed in the same way as </w:t>
      </w:r>
      <w:r w:rsidRPr="19629FC7">
        <w:t>Row 63</w:t>
      </w:r>
      <w:r w:rsidR="007E58FB">
        <w:t>.</w:t>
      </w:r>
    </w:p>
    <w:p w14:paraId="3D9C01E9" w14:textId="2CA8CA63" w:rsidR="4158666A" w:rsidRDefault="4158666A">
      <w:r>
        <w:br w:type="page"/>
      </w:r>
    </w:p>
    <w:p w14:paraId="3052B6C0" w14:textId="45A3F004" w:rsidR="00BA5B27" w:rsidRDefault="47CB946B" w:rsidP="00E45275">
      <w:pPr>
        <w:spacing w:line="360" w:lineRule="auto"/>
      </w:pPr>
      <w:r w:rsidRPr="65BA2E41">
        <w:rPr>
          <w:b/>
          <w:bCs/>
        </w:rPr>
        <w:lastRenderedPageBreak/>
        <w:t>Row 65</w:t>
      </w:r>
    </w:p>
    <w:p w14:paraId="7B38313B" w14:textId="77777777" w:rsidR="00A539A8" w:rsidRDefault="43CEF319" w:rsidP="00A539A8">
      <w:pPr>
        <w:spacing w:line="360" w:lineRule="auto"/>
      </w:pPr>
      <w:r>
        <w:t>A discussion was held regarding the calculation of embodied carbon in multifamily buildings, specifically concerning the inclusion of common amenity spaces. Two pathways were proposed: treating the building as a single unit or using the threshold method, which combines emissions from unique units with those from foundations, roofs, and common areas.</w:t>
      </w:r>
    </w:p>
    <w:p w14:paraId="00294081" w14:textId="3AD43D15" w:rsidR="79BB8E00" w:rsidRDefault="79BB8E00" w:rsidP="00A539A8">
      <w:pPr>
        <w:spacing w:line="360" w:lineRule="auto"/>
      </w:pPr>
      <w:r w:rsidRPr="65BA2E41">
        <w:t>The group agreed to reject this comment and proceed with the current approach without further revisions.</w:t>
      </w:r>
    </w:p>
    <w:p w14:paraId="33EE4458" w14:textId="287BC04F" w:rsidR="308A4099" w:rsidRDefault="308A4099" w:rsidP="65BA2E41">
      <w:pPr>
        <w:spacing w:line="360" w:lineRule="auto"/>
        <w:rPr>
          <w:b/>
          <w:bCs/>
        </w:rPr>
      </w:pPr>
      <w:r w:rsidRPr="65BA2E41">
        <w:rPr>
          <w:b/>
          <w:bCs/>
        </w:rPr>
        <w:t>Row 66</w:t>
      </w:r>
    </w:p>
    <w:p w14:paraId="330070B6" w14:textId="16651089" w:rsidR="575A9467" w:rsidRDefault="575A9467" w:rsidP="65BA2E41">
      <w:pPr>
        <w:spacing w:line="360" w:lineRule="auto"/>
      </w:pPr>
      <w:r w:rsidRPr="65BA2E41">
        <w:t xml:space="preserve">The comments focused on aligning document retention requirements in the </w:t>
      </w:r>
      <w:r w:rsidR="3FD55BD5" w:rsidRPr="65BA2E41">
        <w:t>s</w:t>
      </w:r>
      <w:r w:rsidRPr="65BA2E41">
        <w:t>tandard with other RESNET document retention standards. Matthew suggested that the retention period should be aligned with other RESNET standards, proposing a minimum of two years, but emphasized that specifying destruction or maintenance of documentation wasn’t necessary.</w:t>
      </w:r>
      <w:r w:rsidR="4F89AAE4" w:rsidRPr="65BA2E41">
        <w:t xml:space="preserve"> </w:t>
      </w:r>
      <w:r w:rsidR="4F89AAE4">
        <w:t xml:space="preserve">Brian noted that </w:t>
      </w:r>
      <w:r w:rsidR="008D6021">
        <w:t>their</w:t>
      </w:r>
      <w:r w:rsidR="4F89AAE4" w:rsidRPr="65BA2E41">
        <w:t xml:space="preserve"> company’s legal team had worked extensively on the matter and required certain document retention standards to be included in the guidelines.</w:t>
      </w:r>
    </w:p>
    <w:p w14:paraId="453F6E1B" w14:textId="5F666D86" w:rsidR="70045919" w:rsidRDefault="70045919" w:rsidP="040C873A">
      <w:pPr>
        <w:spacing w:line="360" w:lineRule="auto"/>
      </w:pPr>
      <w:r w:rsidRPr="65BA2E41">
        <w:t>Chris recommended marking this for follow-up. If LDA members have legal requirements for document retention, those should take precedence. LDA should check with RESNET to clarify the origin of the seven-year retention period and discuss it further if necessary.</w:t>
      </w:r>
    </w:p>
    <w:p w14:paraId="4E4D57F1" w14:textId="0A91C07B" w:rsidR="308A4099" w:rsidRDefault="308A4099" w:rsidP="65BA2E41">
      <w:pPr>
        <w:spacing w:line="360" w:lineRule="auto"/>
        <w:rPr>
          <w:b/>
          <w:bCs/>
        </w:rPr>
      </w:pPr>
      <w:r w:rsidRPr="65BA2E41">
        <w:rPr>
          <w:b/>
          <w:bCs/>
        </w:rPr>
        <w:t>Row 67</w:t>
      </w:r>
    </w:p>
    <w:p w14:paraId="41E9A709" w14:textId="562F40C4" w:rsidR="003C1571" w:rsidRDefault="003C1571" w:rsidP="003C1571">
      <w:pPr>
        <w:spacing w:line="360" w:lineRule="auto"/>
      </w:pPr>
      <w:r>
        <w:t xml:space="preserve">This comment was addressed in the same way as </w:t>
      </w:r>
      <w:r w:rsidRPr="19629FC7">
        <w:t>Row 6</w:t>
      </w:r>
      <w:r w:rsidR="00E508BF">
        <w:t>8</w:t>
      </w:r>
      <w:r>
        <w:t>.</w:t>
      </w:r>
    </w:p>
    <w:p w14:paraId="466FBC19" w14:textId="71A56E17" w:rsidR="308A4099" w:rsidRDefault="308A4099" w:rsidP="65BA2E41">
      <w:pPr>
        <w:spacing w:line="360" w:lineRule="auto"/>
        <w:rPr>
          <w:b/>
          <w:bCs/>
        </w:rPr>
      </w:pPr>
      <w:r w:rsidRPr="65BA2E41">
        <w:rPr>
          <w:b/>
          <w:bCs/>
        </w:rPr>
        <w:t>Row 69</w:t>
      </w:r>
    </w:p>
    <w:p w14:paraId="1C9E777D" w14:textId="60FE6BF7" w:rsidR="2B684D97" w:rsidRDefault="2B684D97" w:rsidP="1FA051AF">
      <w:pPr>
        <w:spacing w:line="360" w:lineRule="auto"/>
      </w:pPr>
      <w:r w:rsidRPr="65BA2E41">
        <w:t>The commenter pointed out that the projected assessment report should clarify it</w:t>
      </w:r>
      <w:r w:rsidR="002149B7">
        <w:t xml:space="preserve"> i</w:t>
      </w:r>
      <w:r>
        <w:t>s</w:t>
      </w:r>
      <w:r w:rsidRPr="65BA2E41">
        <w:t xml:space="preserve"> based on plans only, as the term "construction documents" was used in the definition. </w:t>
      </w:r>
      <w:r w:rsidR="00E32B92">
        <w:t>The comment was accepted in principle.</w:t>
      </w:r>
    </w:p>
    <w:p w14:paraId="7A676008" w14:textId="470A0DA5" w:rsidR="5C121934" w:rsidRDefault="5C121934">
      <w:r>
        <w:br w:type="page"/>
      </w:r>
    </w:p>
    <w:p w14:paraId="18C27C17" w14:textId="2B4FF4DF" w:rsidR="308A4099" w:rsidRDefault="308A4099" w:rsidP="65BA2E41">
      <w:pPr>
        <w:spacing w:line="360" w:lineRule="auto"/>
        <w:rPr>
          <w:b/>
          <w:bCs/>
        </w:rPr>
      </w:pPr>
      <w:r w:rsidRPr="65BA2E41">
        <w:rPr>
          <w:b/>
          <w:bCs/>
        </w:rPr>
        <w:lastRenderedPageBreak/>
        <w:t>Row 70</w:t>
      </w:r>
    </w:p>
    <w:p w14:paraId="3C3B90C5" w14:textId="22B3D271" w:rsidR="308A4099" w:rsidRDefault="308A4099" w:rsidP="65BA2E41">
      <w:pPr>
        <w:spacing w:line="360" w:lineRule="auto"/>
      </w:pPr>
      <w:r w:rsidRPr="65BA2E41">
        <w:t xml:space="preserve">This </w:t>
      </w:r>
      <w:r w:rsidR="1DC37971" w:rsidRPr="65BA2E41">
        <w:t xml:space="preserve">comment suggested adding "improved inspector" and "approved rater." The group discussed removing the term "approved inspector" from the reporting section. </w:t>
      </w:r>
      <w:r w:rsidRPr="65BA2E41">
        <w:t>Matthew</w:t>
      </w:r>
      <w:r w:rsidR="2D5DA70B" w:rsidRPr="65BA2E41">
        <w:t xml:space="preserve"> recommended that if the term is removed here, it should be removed everywhere for consistency, explaining that the RESNET standards allow for certified raters to conduct inspections, but not non-certified inspectors.</w:t>
      </w:r>
    </w:p>
    <w:p w14:paraId="2B24822F" w14:textId="2DBBC25F" w:rsidR="2D5DA70B" w:rsidRDefault="2D5DA70B" w:rsidP="65BA2E41">
      <w:pPr>
        <w:spacing w:line="360" w:lineRule="auto"/>
      </w:pPr>
      <w:r w:rsidRPr="65BA2E41">
        <w:t xml:space="preserve">Brian raised concerns about using "certified rater" throughout, as it could make the standard proprietary to RESNET, potentially conflicting with </w:t>
      </w:r>
      <w:r w:rsidR="46DCB193">
        <w:t>American National Standards Institute (</w:t>
      </w:r>
      <w:r w:rsidRPr="65BA2E41">
        <w:t>ANSI</w:t>
      </w:r>
      <w:r w:rsidR="7CADAF12">
        <w:t>)</w:t>
      </w:r>
      <w:r w:rsidRPr="65BA2E41">
        <w:t xml:space="preserve"> accreditation. Mike clarified that "certified rater" is defined in </w:t>
      </w:r>
      <w:r w:rsidRPr="65BA2E41">
        <w:rPr>
          <w:b/>
          <w:bCs/>
        </w:rPr>
        <w:t>RESNET 301</w:t>
      </w:r>
      <w:r w:rsidRPr="65BA2E41">
        <w:t xml:space="preserve">, and "approved inspector" is a separate term. </w:t>
      </w:r>
      <w:r w:rsidR="009F4B3F">
        <w:t>This would not</w:t>
      </w:r>
      <w:r w:rsidRPr="65BA2E41">
        <w:t xml:space="preserve"> make the standard proprietary but would still align with ANSI.</w:t>
      </w:r>
    </w:p>
    <w:p w14:paraId="5043289A" w14:textId="1981B58F" w:rsidR="7B2254E2" w:rsidRDefault="7B2254E2" w:rsidP="38ED09BF">
      <w:pPr>
        <w:spacing w:line="360" w:lineRule="auto"/>
      </w:pPr>
      <w:r w:rsidRPr="65BA2E41">
        <w:t>Chris suggested rejecting the comment and would opt to mark it as rejected.</w:t>
      </w:r>
      <w:r w:rsidR="2FB8C23D">
        <w:t xml:space="preserve"> </w:t>
      </w:r>
      <w:r w:rsidR="00D62A42">
        <w:t>The</w:t>
      </w:r>
      <w:r w:rsidRPr="65BA2E41">
        <w:t xml:space="preserve"> text </w:t>
      </w:r>
      <w:r w:rsidR="00D62A42">
        <w:t>will</w:t>
      </w:r>
      <w:r w:rsidRPr="65BA2E41">
        <w:t xml:space="preserve"> be adjusted to remove the term</w:t>
      </w:r>
      <w:r w:rsidR="00D62A42">
        <w:t>.</w:t>
      </w:r>
    </w:p>
    <w:p w14:paraId="370ADBEF" w14:textId="42BB7E96" w:rsidR="308A4099" w:rsidRDefault="308A4099" w:rsidP="65BA2E41">
      <w:pPr>
        <w:spacing w:line="360" w:lineRule="auto"/>
        <w:rPr>
          <w:b/>
          <w:bCs/>
        </w:rPr>
      </w:pPr>
      <w:r w:rsidRPr="65BA2E41">
        <w:rPr>
          <w:b/>
          <w:bCs/>
        </w:rPr>
        <w:t xml:space="preserve">Row 71 </w:t>
      </w:r>
    </w:p>
    <w:p w14:paraId="4D2ED010" w14:textId="77EBBCEC" w:rsidR="3269CDB4" w:rsidRDefault="3269CDB4" w:rsidP="65BA2E41">
      <w:pPr>
        <w:spacing w:line="360" w:lineRule="auto"/>
      </w:pPr>
      <w:r w:rsidRPr="65BA2E41">
        <w:t>The first comment suggested cleaning up the language to ensure a uniform methodology for residential and commercial buildings. The group agreed that the term "uniform" already conveys the intended meaning</w:t>
      </w:r>
      <w:r w:rsidR="658FA486">
        <w:t>,</w:t>
      </w:r>
      <w:r w:rsidR="00274CCB">
        <w:t xml:space="preserve"> and the clarifying language was</w:t>
      </w:r>
      <w:r w:rsidRPr="65BA2E41">
        <w:t xml:space="preserve"> </w:t>
      </w:r>
      <w:r w:rsidR="00274CCB">
        <w:t>accepted.</w:t>
      </w:r>
    </w:p>
    <w:p w14:paraId="6A081BD5" w14:textId="3FA4B2B1" w:rsidR="308A4099" w:rsidRDefault="308A4099" w:rsidP="65BA2E41">
      <w:pPr>
        <w:spacing w:line="360" w:lineRule="auto"/>
        <w:rPr>
          <w:b/>
          <w:bCs/>
        </w:rPr>
      </w:pPr>
      <w:r w:rsidRPr="65BA2E41">
        <w:rPr>
          <w:b/>
          <w:bCs/>
        </w:rPr>
        <w:t>Row 72</w:t>
      </w:r>
    </w:p>
    <w:p w14:paraId="26DFD1B6" w14:textId="3117F10C" w:rsidR="7BE7FA06" w:rsidRDefault="7BE7FA06" w:rsidP="65BA2E41">
      <w:pPr>
        <w:spacing w:line="360" w:lineRule="auto"/>
        <w:rPr>
          <w:b/>
          <w:bCs/>
        </w:rPr>
      </w:pPr>
      <w:r w:rsidRPr="65BA2E41">
        <w:t>The discussion focused on whether to change "calculating" to "estimating" in certain sections. It was noted that "calculating" should be used in the standard, as it accurately reflects what is being asked, specifically in early sections like the introduction or forward.</w:t>
      </w:r>
    </w:p>
    <w:p w14:paraId="69D763FA" w14:textId="538D196C" w:rsidR="54E9BE0C" w:rsidRDefault="54E9BE0C" w:rsidP="65BA2E41">
      <w:pPr>
        <w:spacing w:line="360" w:lineRule="auto"/>
      </w:pPr>
      <w:r w:rsidRPr="65BA2E41">
        <w:t xml:space="preserve">Brian </w:t>
      </w:r>
      <w:r w:rsidR="27E45B28">
        <w:t xml:space="preserve">argued that </w:t>
      </w:r>
      <w:r w:rsidRPr="65BA2E41">
        <w:t xml:space="preserve">changing "calculating" to "estimating" wasn’t necessary, as the current wording was aligned with </w:t>
      </w:r>
      <w:r>
        <w:t>LCA</w:t>
      </w:r>
      <w:r w:rsidRPr="65BA2E41">
        <w:t xml:space="preserve"> practices, </w:t>
      </w:r>
      <w:r>
        <w:t>w</w:t>
      </w:r>
      <w:r w:rsidR="61D3310C">
        <w:t>hich account for</w:t>
      </w:r>
      <w:r w:rsidRPr="65BA2E41">
        <w:t xml:space="preserve"> data uncertainty</w:t>
      </w:r>
      <w:r w:rsidR="61D3310C">
        <w:t>.</w:t>
      </w:r>
      <w:r w:rsidRPr="65BA2E41">
        <w:t xml:space="preserve"> Matthew </w:t>
      </w:r>
      <w:r w:rsidR="47313BB6">
        <w:t>disagre</w:t>
      </w:r>
      <w:r>
        <w:t>ed</w:t>
      </w:r>
      <w:r w:rsidRPr="65BA2E41">
        <w:t xml:space="preserve">, </w:t>
      </w:r>
      <w:r w:rsidR="285042AC">
        <w:t>stating that</w:t>
      </w:r>
      <w:r w:rsidRPr="65BA2E41">
        <w:t xml:space="preserve"> </w:t>
      </w:r>
      <w:r w:rsidR="285042AC">
        <w:t>the</w:t>
      </w:r>
      <w:r>
        <w:t xml:space="preserve"> </w:t>
      </w:r>
      <w:r w:rsidRPr="65BA2E41">
        <w:t xml:space="preserve">"verified component" in the standard </w:t>
      </w:r>
      <w:r w:rsidR="53BEAA0B">
        <w:t xml:space="preserve">points to </w:t>
      </w:r>
      <w:r>
        <w:t>calculati</w:t>
      </w:r>
      <w:r w:rsidR="102D6E85">
        <w:t>on</w:t>
      </w:r>
      <w:r w:rsidRPr="65BA2E41">
        <w:t xml:space="preserve">, and altering the language would </w:t>
      </w:r>
      <w:r w:rsidR="14BE07F1">
        <w:t xml:space="preserve">weaken </w:t>
      </w:r>
      <w:r>
        <w:t>the process.</w:t>
      </w:r>
      <w:r w:rsidRPr="65BA2E41">
        <w:t xml:space="preserve"> Brian </w:t>
      </w:r>
      <w:r w:rsidR="14B05E43">
        <w:t>countered</w:t>
      </w:r>
      <w:r w:rsidRPr="65BA2E41">
        <w:t xml:space="preserve"> that the issue was more about </w:t>
      </w:r>
      <w:r>
        <w:t>wor</w:t>
      </w:r>
      <w:r w:rsidR="01839E1A">
        <w:t>ding</w:t>
      </w:r>
      <w:r w:rsidRPr="65BA2E41">
        <w:t xml:space="preserve"> than substance.</w:t>
      </w:r>
    </w:p>
    <w:p w14:paraId="7D43FE3B" w14:textId="37C6A854" w:rsidR="75AD3188" w:rsidRDefault="75AD3188" w:rsidP="20FE5E84">
      <w:pPr>
        <w:spacing w:line="360" w:lineRule="auto"/>
      </w:pPr>
      <w:r w:rsidRPr="24713598">
        <w:lastRenderedPageBreak/>
        <w:t>The comment was rejected.</w:t>
      </w:r>
    </w:p>
    <w:p w14:paraId="0FD1C2A1" w14:textId="2EF9C25B" w:rsidR="308A4099" w:rsidRDefault="308A4099" w:rsidP="65BA2E41">
      <w:pPr>
        <w:spacing w:line="360" w:lineRule="auto"/>
      </w:pPr>
      <w:r w:rsidRPr="65BA2E41">
        <w:rPr>
          <w:b/>
          <w:bCs/>
        </w:rPr>
        <w:t xml:space="preserve">Row 73 </w:t>
      </w:r>
    </w:p>
    <w:p w14:paraId="1CD92329" w14:textId="0ADFBAA6" w:rsidR="1F0A5BE3" w:rsidRDefault="1F0A5BE3" w:rsidP="54A5438B">
      <w:pPr>
        <w:spacing w:line="360" w:lineRule="auto"/>
      </w:pPr>
      <w:r>
        <w:t>The comment proposed adding a note in the forward about possible result inaccuracies and the lack of QA guidelines. There was no plan to change "estimate</w:t>
      </w:r>
      <w:proofErr w:type="gramStart"/>
      <w:r>
        <w:t>"</w:t>
      </w:r>
      <w:proofErr w:type="gramEnd"/>
      <w:r>
        <w:t xml:space="preserve"> and the guidelines are still in development, the comment was rejected.</w:t>
      </w:r>
    </w:p>
    <w:p w14:paraId="0AD69F9C" w14:textId="16F52311" w:rsidR="6E0E1D7D" w:rsidRDefault="6E0E1D7D" w:rsidP="472F6620">
      <w:pPr>
        <w:spacing w:line="360" w:lineRule="auto"/>
        <w:rPr>
          <w:b/>
          <w:bCs/>
        </w:rPr>
      </w:pPr>
      <w:r w:rsidRPr="65BA2E41">
        <w:rPr>
          <w:b/>
          <w:bCs/>
        </w:rPr>
        <w:t>Row 74</w:t>
      </w:r>
    </w:p>
    <w:p w14:paraId="49665B4F" w14:textId="500AD1AA" w:rsidR="308A4099" w:rsidRDefault="6E0E1D7D" w:rsidP="0B7BCB52">
      <w:pPr>
        <w:spacing w:line="360" w:lineRule="auto"/>
        <w:rPr>
          <w:b/>
          <w:bCs/>
        </w:rPr>
      </w:pPr>
      <w:r w:rsidRPr="65BA2E41">
        <w:t xml:space="preserve">This comment raised similar points </w:t>
      </w:r>
      <w:r w:rsidR="7CBD87BC">
        <w:t>as in</w:t>
      </w:r>
      <w:r w:rsidRPr="65BA2E41">
        <w:t xml:space="preserve"> Row 73</w:t>
      </w:r>
      <w:r w:rsidR="00492C9C">
        <w:t>.</w:t>
      </w:r>
      <w:r w:rsidRPr="65BA2E41">
        <w:t xml:space="preserve"> </w:t>
      </w:r>
      <w:r w:rsidR="3E1261C3">
        <w:t>The comment was rejected.</w:t>
      </w:r>
    </w:p>
    <w:p w14:paraId="314575CB" w14:textId="4C57B787" w:rsidR="308A4099" w:rsidRDefault="308A4099" w:rsidP="65BA2E41">
      <w:pPr>
        <w:spacing w:line="360" w:lineRule="auto"/>
        <w:rPr>
          <w:b/>
          <w:bCs/>
        </w:rPr>
      </w:pPr>
      <w:r w:rsidRPr="65BA2E41">
        <w:rPr>
          <w:b/>
          <w:bCs/>
        </w:rPr>
        <w:t>Row 75</w:t>
      </w:r>
    </w:p>
    <w:p w14:paraId="62502BE4" w14:textId="59286B56" w:rsidR="55ECA329" w:rsidRDefault="55ECA329" w:rsidP="14FA2021">
      <w:pPr>
        <w:spacing w:line="360" w:lineRule="auto"/>
      </w:pPr>
      <w:r w:rsidRPr="65BA2E41">
        <w:t xml:space="preserve">A suggestion was made to refine the sentence in the </w:t>
      </w:r>
      <w:r w:rsidR="00F539AC">
        <w:t>foreword</w:t>
      </w:r>
      <w:r w:rsidR="00F539AC" w:rsidRPr="65BA2E41">
        <w:t xml:space="preserve"> </w:t>
      </w:r>
      <w:r w:rsidRPr="65BA2E41">
        <w:t xml:space="preserve">about how Raters and home builders use </w:t>
      </w:r>
      <w:r w:rsidRPr="65BA2E41" w:rsidDel="00F539AC">
        <w:t>results</w:t>
      </w:r>
      <w:r w:rsidR="00F539AC">
        <w:t xml:space="preserve">. </w:t>
      </w:r>
      <w:r w:rsidRPr="65BA2E41">
        <w:t>Matthew disagreed</w:t>
      </w:r>
      <w:r w:rsidRPr="65BA2E41" w:rsidDel="00F539AC">
        <w:t xml:space="preserve"> </w:t>
      </w:r>
      <w:r w:rsidRPr="65BA2E41">
        <w:t xml:space="preserve">as the topic of operational carbon </w:t>
      </w:r>
      <w:r w:rsidR="00F539AC">
        <w:t>was not</w:t>
      </w:r>
      <w:r w:rsidR="00F539AC" w:rsidRPr="65BA2E41">
        <w:t xml:space="preserve"> </w:t>
      </w:r>
      <w:r w:rsidRPr="65BA2E41">
        <w:t>relevant to this conversation. Chris clarified that the original text already covered this</w:t>
      </w:r>
      <w:r w:rsidR="00F539AC">
        <w:t>.</w:t>
      </w:r>
      <w:r>
        <w:t xml:space="preserve"> </w:t>
      </w:r>
      <w:r w:rsidR="00F539AC">
        <w:t>The comment was rejected.</w:t>
      </w:r>
    </w:p>
    <w:p w14:paraId="27D92AB8" w14:textId="55B82C1A" w:rsidR="308A4099" w:rsidRDefault="308A4099" w:rsidP="65BA2E41">
      <w:pPr>
        <w:spacing w:line="360" w:lineRule="auto"/>
        <w:rPr>
          <w:b/>
          <w:bCs/>
        </w:rPr>
      </w:pPr>
      <w:r w:rsidRPr="65BA2E41">
        <w:rPr>
          <w:b/>
          <w:bCs/>
        </w:rPr>
        <w:t>Row 76</w:t>
      </w:r>
    </w:p>
    <w:p w14:paraId="68A40043" w14:textId="6E95AEC7" w:rsidR="5065FE71" w:rsidRDefault="5065FE71" w:rsidP="282BCD75">
      <w:pPr>
        <w:spacing w:line="360" w:lineRule="auto"/>
      </w:pPr>
      <w:r>
        <w:t>Chris highlighted the need to differentiate "calculating" and "estimating" emissions, suggesting adding "verifying" to the purpose statement for clarity. The group agreed with this point. Brian noted that "calculating" and "verifying" align better than "estimating" and "verifying." Matthew supported keeping "calculating" and adding "verifying," but disagreed with changing "building products" to "building," arguing the current term was necessary for builders to assess qualifications.</w:t>
      </w:r>
    </w:p>
    <w:p w14:paraId="6A3F1B9F" w14:textId="0120D17C" w:rsidR="5065FE71" w:rsidRDefault="5065FE71" w:rsidP="282BCD75">
      <w:pPr>
        <w:spacing w:line="360" w:lineRule="auto"/>
      </w:pPr>
      <w:r>
        <w:t>The committee also discussed whether to use "certified raters" or "energy raters," with Chris suggesting simplifying by removing specific mention of who gathers the data.</w:t>
      </w:r>
      <w:r w:rsidR="00F56883">
        <w:t xml:space="preserve"> </w:t>
      </w:r>
      <w:r>
        <w:t>No further objections were raised to the changes in Column L.</w:t>
      </w:r>
    </w:p>
    <w:p w14:paraId="26EFCF34" w14:textId="2D67DDC2" w:rsidR="308A4099" w:rsidRDefault="308A4099" w:rsidP="65BA2E41">
      <w:pPr>
        <w:spacing w:line="360" w:lineRule="auto"/>
        <w:rPr>
          <w:b/>
          <w:bCs/>
        </w:rPr>
      </w:pPr>
      <w:r w:rsidRPr="65BA2E41">
        <w:rPr>
          <w:b/>
          <w:bCs/>
        </w:rPr>
        <w:t>Row 77</w:t>
      </w:r>
    </w:p>
    <w:p w14:paraId="5997DC8A" w14:textId="0815995F" w:rsidR="00E942B7" w:rsidRDefault="008B11ED" w:rsidP="65BA2E41">
      <w:pPr>
        <w:spacing w:line="360" w:lineRule="auto"/>
      </w:pPr>
      <w:r>
        <w:t>This comment references a section already address</w:t>
      </w:r>
      <w:r w:rsidR="00AC7D28">
        <w:t>ed</w:t>
      </w:r>
      <w:r>
        <w:t xml:space="preserve"> and was accepted in principle.</w:t>
      </w:r>
    </w:p>
    <w:p w14:paraId="2FDCF737" w14:textId="4113F5AB" w:rsidR="308A4099" w:rsidRDefault="308A4099" w:rsidP="65BA2E41">
      <w:pPr>
        <w:spacing w:line="360" w:lineRule="auto"/>
        <w:rPr>
          <w:b/>
          <w:bCs/>
        </w:rPr>
      </w:pPr>
      <w:r w:rsidRPr="65BA2E41">
        <w:rPr>
          <w:b/>
          <w:bCs/>
        </w:rPr>
        <w:t>Row 78</w:t>
      </w:r>
    </w:p>
    <w:p w14:paraId="2E726782" w14:textId="6E9D6818" w:rsidR="1B42E86D" w:rsidRDefault="1B42E86D" w:rsidP="313C3D1C">
      <w:pPr>
        <w:spacing w:line="360" w:lineRule="auto"/>
      </w:pPr>
      <w:r w:rsidRPr="65BA2E41">
        <w:lastRenderedPageBreak/>
        <w:t xml:space="preserve">The commenter noted that in the purpose of the scope, "embodied greenhouse gas emissions," </w:t>
      </w:r>
      <w:r w:rsidR="00AC7D28">
        <w:t>is elsewhere referred to as</w:t>
      </w:r>
      <w:r w:rsidRPr="65BA2E41">
        <w:t xml:space="preserve"> "embodied carbon." </w:t>
      </w:r>
      <w:r w:rsidR="00AC7D28">
        <w:t>The comment was accepted.</w:t>
      </w:r>
    </w:p>
    <w:p w14:paraId="296E051C" w14:textId="7B780DAD" w:rsidR="308A4099" w:rsidRDefault="308A4099" w:rsidP="65BA2E41">
      <w:pPr>
        <w:spacing w:line="360" w:lineRule="auto"/>
        <w:rPr>
          <w:b/>
          <w:bCs/>
        </w:rPr>
      </w:pPr>
      <w:r w:rsidRPr="65BA2E41">
        <w:rPr>
          <w:b/>
          <w:bCs/>
        </w:rPr>
        <w:t>Row 79</w:t>
      </w:r>
    </w:p>
    <w:p w14:paraId="3813A8C7" w14:textId="6289F198" w:rsidR="00AC7D28" w:rsidRDefault="00AC7D28" w:rsidP="00AC7D28">
      <w:pPr>
        <w:spacing w:line="360" w:lineRule="auto"/>
      </w:pPr>
      <w:r>
        <w:t>This comment references a section already addressed and was</w:t>
      </w:r>
      <w:r>
        <w:t xml:space="preserve"> rejected.</w:t>
      </w:r>
    </w:p>
    <w:p w14:paraId="30520924" w14:textId="35CF6BC9" w:rsidR="308A4099" w:rsidRDefault="308A4099" w:rsidP="65BA2E41">
      <w:pPr>
        <w:spacing w:line="360" w:lineRule="auto"/>
        <w:rPr>
          <w:b/>
          <w:bCs/>
        </w:rPr>
      </w:pPr>
      <w:r w:rsidRPr="65BA2E41">
        <w:rPr>
          <w:b/>
          <w:bCs/>
        </w:rPr>
        <w:t>Row 80</w:t>
      </w:r>
    </w:p>
    <w:p w14:paraId="3F3F93B5" w14:textId="3FB0BD41" w:rsidR="7958880C" w:rsidRDefault="7958880C" w:rsidP="329A3800">
      <w:pPr>
        <w:spacing w:line="360" w:lineRule="auto"/>
      </w:pPr>
      <w:r w:rsidRPr="65BA2E41">
        <w:t xml:space="preserve">The comment suggested adding commentary with a selected list of building products, </w:t>
      </w:r>
      <w:proofErr w:type="gramStart"/>
      <w:r w:rsidRPr="65BA2E41">
        <w:t>similar to</w:t>
      </w:r>
      <w:proofErr w:type="gramEnd"/>
      <w:r w:rsidRPr="65BA2E41">
        <w:t xml:space="preserve"> other standards. </w:t>
      </w:r>
      <w:r w:rsidR="00AC7D28">
        <w:t xml:space="preserve">The </w:t>
      </w:r>
      <w:r w:rsidR="621C60A7">
        <w:t xml:space="preserve">proposed </w:t>
      </w:r>
      <w:r w:rsidR="00AC7D28">
        <w:t>comment was rejected.</w:t>
      </w:r>
    </w:p>
    <w:p w14:paraId="168DC589" w14:textId="4FC92919" w:rsidR="308A4099" w:rsidRDefault="308A4099" w:rsidP="65BA2E41">
      <w:pPr>
        <w:spacing w:line="360" w:lineRule="auto"/>
        <w:rPr>
          <w:b/>
          <w:bCs/>
        </w:rPr>
      </w:pPr>
      <w:r w:rsidRPr="65BA2E41">
        <w:rPr>
          <w:b/>
          <w:bCs/>
        </w:rPr>
        <w:t>Row 81</w:t>
      </w:r>
    </w:p>
    <w:p w14:paraId="215E8197" w14:textId="29CABD1B" w:rsidR="67A6925C" w:rsidRDefault="67A6925C" w:rsidP="65BA2E41">
      <w:pPr>
        <w:spacing w:line="360" w:lineRule="auto"/>
      </w:pPr>
      <w:r w:rsidRPr="65BA2E41">
        <w:t xml:space="preserve">The commenter suggested not directing users to the </w:t>
      </w:r>
      <w:r>
        <w:t>MEP</w:t>
      </w:r>
      <w:r w:rsidRPr="00AC7D28">
        <w:t xml:space="preserve"> </w:t>
      </w:r>
      <w:r w:rsidRPr="65BA2E41">
        <w:t xml:space="preserve">default values, given that a data hierarchy is provided, and users can find an LCA. Chris disagreed, emphasizing that a significant amount of effort went into developing the MEP default table, and it provides reliable information that isn’t readily available elsewhere. Allowing users to turn to other standards could lead to inconsistent data. Brian agreed, noting that as EPDs and MEPs become more refined, the current approach will remain valid. </w:t>
      </w:r>
    </w:p>
    <w:p w14:paraId="35FA852B" w14:textId="38EA108C" w:rsidR="67A6925C" w:rsidRDefault="00AC7D28" w:rsidP="223A1529">
      <w:pPr>
        <w:spacing w:line="360" w:lineRule="auto"/>
      </w:pPr>
      <w:r>
        <w:t xml:space="preserve">The </w:t>
      </w:r>
      <w:r w:rsidR="74593B26">
        <w:t xml:space="preserve">proposed </w:t>
      </w:r>
      <w:r>
        <w:t>comment was rejected.</w:t>
      </w:r>
    </w:p>
    <w:p w14:paraId="62519704" w14:textId="10619970" w:rsidR="308A4099" w:rsidRDefault="308A4099" w:rsidP="65BA2E41">
      <w:pPr>
        <w:spacing w:line="360" w:lineRule="auto"/>
        <w:rPr>
          <w:b/>
          <w:bCs/>
        </w:rPr>
      </w:pPr>
      <w:r w:rsidRPr="65BA2E41">
        <w:rPr>
          <w:b/>
          <w:bCs/>
        </w:rPr>
        <w:t>Row 82</w:t>
      </w:r>
    </w:p>
    <w:p w14:paraId="55F5A3BB" w14:textId="50A6E7D1" w:rsidR="65BA2E41" w:rsidRDefault="219506A5" w:rsidP="65BA2E41">
      <w:pPr>
        <w:spacing w:line="360" w:lineRule="auto"/>
      </w:pPr>
      <w:r w:rsidRPr="65BA2E41">
        <w:t xml:space="preserve">The committee </w:t>
      </w:r>
      <w:r w:rsidR="00EE0C2E">
        <w:t>will address this comment later</w:t>
      </w:r>
      <w:r w:rsidRPr="65BA2E41">
        <w:t xml:space="preserve"> as it is part of the larger waste rates discussion</w:t>
      </w:r>
      <w:r w:rsidR="00EE0C2E">
        <w:t>.</w:t>
      </w:r>
    </w:p>
    <w:p w14:paraId="2FC6FD4D" w14:textId="6AFDA988" w:rsidR="54B37AE9" w:rsidRDefault="00E16589" w:rsidP="30CA7BBB">
      <w:pPr>
        <w:spacing w:line="360" w:lineRule="auto"/>
      </w:pPr>
      <w:r>
        <w:t>The group will resume</w:t>
      </w:r>
      <w:r w:rsidR="54B37AE9" w:rsidRPr="65BA2E41" w:rsidDel="00E16589">
        <w:t xml:space="preserve"> </w:t>
      </w:r>
      <w:r w:rsidR="54B37AE9" w:rsidRPr="65BA2E41">
        <w:t xml:space="preserve">at </w:t>
      </w:r>
      <w:r w:rsidR="54B37AE9" w:rsidRPr="00E16589">
        <w:rPr>
          <w:b/>
          <w:bCs/>
        </w:rPr>
        <w:t>Row 83</w:t>
      </w:r>
      <w:r w:rsidR="54B37AE9" w:rsidRPr="65BA2E41">
        <w:t xml:space="preserve">. </w:t>
      </w:r>
    </w:p>
    <w:p w14:paraId="1465FA31" w14:textId="5D19A733" w:rsidR="1D1137A7" w:rsidRDefault="1D1137A7" w:rsidP="1D1137A7">
      <w:pPr>
        <w:spacing w:line="360" w:lineRule="auto"/>
        <w:rPr>
          <w:b/>
          <w:bCs/>
        </w:rPr>
      </w:pPr>
    </w:p>
    <w:p w14:paraId="07ECA90B" w14:textId="2DD988B8" w:rsidR="65BA2E41" w:rsidRDefault="308A4099" w:rsidP="65BA2E41">
      <w:pPr>
        <w:spacing w:line="360" w:lineRule="auto"/>
        <w:rPr>
          <w:b/>
        </w:rPr>
      </w:pPr>
      <w:r w:rsidRPr="65BA2E41">
        <w:rPr>
          <w:b/>
          <w:bCs/>
        </w:rPr>
        <w:t>Meeting ended at 1:30 PM ET</w:t>
      </w:r>
    </w:p>
    <w:sectPr w:rsidR="65BA2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0A50"/>
    <w:multiLevelType w:val="hybridMultilevel"/>
    <w:tmpl w:val="84369158"/>
    <w:lvl w:ilvl="0" w:tplc="5C06D52E">
      <w:start w:val="1"/>
      <w:numFmt w:val="decimal"/>
      <w:lvlText w:val="%1."/>
      <w:lvlJc w:val="left"/>
      <w:pPr>
        <w:ind w:left="720" w:hanging="360"/>
      </w:pPr>
    </w:lvl>
    <w:lvl w:ilvl="1" w:tplc="CB7E218E">
      <w:start w:val="1"/>
      <w:numFmt w:val="lowerLetter"/>
      <w:lvlText w:val="%2."/>
      <w:lvlJc w:val="left"/>
      <w:pPr>
        <w:ind w:left="1440" w:hanging="360"/>
      </w:pPr>
    </w:lvl>
    <w:lvl w:ilvl="2" w:tplc="B4BAE486">
      <w:start w:val="1"/>
      <w:numFmt w:val="lowerRoman"/>
      <w:lvlText w:val="%3."/>
      <w:lvlJc w:val="right"/>
      <w:pPr>
        <w:ind w:left="2160" w:hanging="180"/>
      </w:pPr>
    </w:lvl>
    <w:lvl w:ilvl="3" w:tplc="A8180D5C">
      <w:start w:val="1"/>
      <w:numFmt w:val="decimal"/>
      <w:lvlText w:val="%4."/>
      <w:lvlJc w:val="left"/>
      <w:pPr>
        <w:ind w:left="2880" w:hanging="360"/>
      </w:pPr>
    </w:lvl>
    <w:lvl w:ilvl="4" w:tplc="088090E8">
      <w:start w:val="1"/>
      <w:numFmt w:val="lowerLetter"/>
      <w:lvlText w:val="%5."/>
      <w:lvlJc w:val="left"/>
      <w:pPr>
        <w:ind w:left="3600" w:hanging="360"/>
      </w:pPr>
    </w:lvl>
    <w:lvl w:ilvl="5" w:tplc="924839B2">
      <w:start w:val="1"/>
      <w:numFmt w:val="lowerRoman"/>
      <w:lvlText w:val="%6."/>
      <w:lvlJc w:val="right"/>
      <w:pPr>
        <w:ind w:left="4320" w:hanging="180"/>
      </w:pPr>
    </w:lvl>
    <w:lvl w:ilvl="6" w:tplc="D7E06322">
      <w:start w:val="1"/>
      <w:numFmt w:val="decimal"/>
      <w:lvlText w:val="%7."/>
      <w:lvlJc w:val="left"/>
      <w:pPr>
        <w:ind w:left="5040" w:hanging="360"/>
      </w:pPr>
    </w:lvl>
    <w:lvl w:ilvl="7" w:tplc="71A4443E">
      <w:start w:val="1"/>
      <w:numFmt w:val="lowerLetter"/>
      <w:lvlText w:val="%8."/>
      <w:lvlJc w:val="left"/>
      <w:pPr>
        <w:ind w:left="5760" w:hanging="360"/>
      </w:pPr>
    </w:lvl>
    <w:lvl w:ilvl="8" w:tplc="7B18E11A">
      <w:start w:val="1"/>
      <w:numFmt w:val="lowerRoman"/>
      <w:lvlText w:val="%9."/>
      <w:lvlJc w:val="right"/>
      <w:pPr>
        <w:ind w:left="6480" w:hanging="180"/>
      </w:pPr>
    </w:lvl>
  </w:abstractNum>
  <w:abstractNum w:abstractNumId="1" w15:restartNumberingAfterBreak="0">
    <w:nsid w:val="0492CA2F"/>
    <w:multiLevelType w:val="hybridMultilevel"/>
    <w:tmpl w:val="FFFFFFFF"/>
    <w:lvl w:ilvl="0" w:tplc="87149B7C">
      <w:start w:val="1"/>
      <w:numFmt w:val="bullet"/>
      <w:lvlText w:val=""/>
      <w:lvlJc w:val="left"/>
      <w:pPr>
        <w:ind w:left="720" w:hanging="360"/>
      </w:pPr>
      <w:rPr>
        <w:rFonts w:ascii="Symbol" w:hAnsi="Symbol" w:hint="default"/>
      </w:rPr>
    </w:lvl>
    <w:lvl w:ilvl="1" w:tplc="81760F18">
      <w:start w:val="1"/>
      <w:numFmt w:val="bullet"/>
      <w:lvlText w:val="o"/>
      <w:lvlJc w:val="left"/>
      <w:pPr>
        <w:ind w:left="1440" w:hanging="360"/>
      </w:pPr>
      <w:rPr>
        <w:rFonts w:ascii="Courier New" w:hAnsi="Courier New" w:hint="default"/>
      </w:rPr>
    </w:lvl>
    <w:lvl w:ilvl="2" w:tplc="89FE421C">
      <w:start w:val="1"/>
      <w:numFmt w:val="bullet"/>
      <w:lvlText w:val=""/>
      <w:lvlJc w:val="left"/>
      <w:pPr>
        <w:ind w:left="2160" w:hanging="360"/>
      </w:pPr>
      <w:rPr>
        <w:rFonts w:ascii="Wingdings" w:hAnsi="Wingdings" w:hint="default"/>
      </w:rPr>
    </w:lvl>
    <w:lvl w:ilvl="3" w:tplc="AFE443FC">
      <w:start w:val="1"/>
      <w:numFmt w:val="bullet"/>
      <w:lvlText w:val=""/>
      <w:lvlJc w:val="left"/>
      <w:pPr>
        <w:ind w:left="2880" w:hanging="360"/>
      </w:pPr>
      <w:rPr>
        <w:rFonts w:ascii="Symbol" w:hAnsi="Symbol" w:hint="default"/>
      </w:rPr>
    </w:lvl>
    <w:lvl w:ilvl="4" w:tplc="AAAAE9D2">
      <w:start w:val="1"/>
      <w:numFmt w:val="bullet"/>
      <w:lvlText w:val="o"/>
      <w:lvlJc w:val="left"/>
      <w:pPr>
        <w:ind w:left="3600" w:hanging="360"/>
      </w:pPr>
      <w:rPr>
        <w:rFonts w:ascii="Courier New" w:hAnsi="Courier New" w:hint="default"/>
      </w:rPr>
    </w:lvl>
    <w:lvl w:ilvl="5" w:tplc="E2EE7EF4">
      <w:start w:val="1"/>
      <w:numFmt w:val="bullet"/>
      <w:lvlText w:val=""/>
      <w:lvlJc w:val="left"/>
      <w:pPr>
        <w:ind w:left="4320" w:hanging="360"/>
      </w:pPr>
      <w:rPr>
        <w:rFonts w:ascii="Wingdings" w:hAnsi="Wingdings" w:hint="default"/>
      </w:rPr>
    </w:lvl>
    <w:lvl w:ilvl="6" w:tplc="B6CC557A">
      <w:start w:val="1"/>
      <w:numFmt w:val="bullet"/>
      <w:lvlText w:val=""/>
      <w:lvlJc w:val="left"/>
      <w:pPr>
        <w:ind w:left="5040" w:hanging="360"/>
      </w:pPr>
      <w:rPr>
        <w:rFonts w:ascii="Symbol" w:hAnsi="Symbol" w:hint="default"/>
      </w:rPr>
    </w:lvl>
    <w:lvl w:ilvl="7" w:tplc="B20CE64A">
      <w:start w:val="1"/>
      <w:numFmt w:val="bullet"/>
      <w:lvlText w:val="o"/>
      <w:lvlJc w:val="left"/>
      <w:pPr>
        <w:ind w:left="5760" w:hanging="360"/>
      </w:pPr>
      <w:rPr>
        <w:rFonts w:ascii="Courier New" w:hAnsi="Courier New" w:hint="default"/>
      </w:rPr>
    </w:lvl>
    <w:lvl w:ilvl="8" w:tplc="22C08082">
      <w:start w:val="1"/>
      <w:numFmt w:val="bullet"/>
      <w:lvlText w:val=""/>
      <w:lvlJc w:val="left"/>
      <w:pPr>
        <w:ind w:left="6480" w:hanging="360"/>
      </w:pPr>
      <w:rPr>
        <w:rFonts w:ascii="Wingdings" w:hAnsi="Wingdings" w:hint="default"/>
      </w:rPr>
    </w:lvl>
  </w:abstractNum>
  <w:abstractNum w:abstractNumId="2" w15:restartNumberingAfterBreak="0">
    <w:nsid w:val="0499DE1E"/>
    <w:multiLevelType w:val="hybridMultilevel"/>
    <w:tmpl w:val="FFFFFFFF"/>
    <w:lvl w:ilvl="0" w:tplc="7AEAD3E2">
      <w:start w:val="1"/>
      <w:numFmt w:val="bullet"/>
      <w:lvlText w:val=""/>
      <w:lvlJc w:val="left"/>
      <w:pPr>
        <w:ind w:left="720" w:hanging="360"/>
      </w:pPr>
      <w:rPr>
        <w:rFonts w:ascii="Symbol" w:hAnsi="Symbol" w:hint="default"/>
      </w:rPr>
    </w:lvl>
    <w:lvl w:ilvl="1" w:tplc="0DD2B188">
      <w:start w:val="1"/>
      <w:numFmt w:val="bullet"/>
      <w:lvlText w:val="o"/>
      <w:lvlJc w:val="left"/>
      <w:pPr>
        <w:ind w:left="1440" w:hanging="360"/>
      </w:pPr>
      <w:rPr>
        <w:rFonts w:ascii="Courier New" w:hAnsi="Courier New" w:hint="default"/>
      </w:rPr>
    </w:lvl>
    <w:lvl w:ilvl="2" w:tplc="5AFE3BA6">
      <w:start w:val="1"/>
      <w:numFmt w:val="bullet"/>
      <w:lvlText w:val=""/>
      <w:lvlJc w:val="left"/>
      <w:pPr>
        <w:ind w:left="2160" w:hanging="360"/>
      </w:pPr>
      <w:rPr>
        <w:rFonts w:ascii="Wingdings" w:hAnsi="Wingdings" w:hint="default"/>
      </w:rPr>
    </w:lvl>
    <w:lvl w:ilvl="3" w:tplc="A470CBDE">
      <w:start w:val="1"/>
      <w:numFmt w:val="bullet"/>
      <w:lvlText w:val=""/>
      <w:lvlJc w:val="left"/>
      <w:pPr>
        <w:ind w:left="2880" w:hanging="360"/>
      </w:pPr>
      <w:rPr>
        <w:rFonts w:ascii="Symbol" w:hAnsi="Symbol" w:hint="default"/>
      </w:rPr>
    </w:lvl>
    <w:lvl w:ilvl="4" w:tplc="93EC27EA">
      <w:start w:val="1"/>
      <w:numFmt w:val="bullet"/>
      <w:lvlText w:val="o"/>
      <w:lvlJc w:val="left"/>
      <w:pPr>
        <w:ind w:left="3600" w:hanging="360"/>
      </w:pPr>
      <w:rPr>
        <w:rFonts w:ascii="Courier New" w:hAnsi="Courier New" w:hint="default"/>
      </w:rPr>
    </w:lvl>
    <w:lvl w:ilvl="5" w:tplc="91A01984">
      <w:start w:val="1"/>
      <w:numFmt w:val="bullet"/>
      <w:lvlText w:val=""/>
      <w:lvlJc w:val="left"/>
      <w:pPr>
        <w:ind w:left="4320" w:hanging="360"/>
      </w:pPr>
      <w:rPr>
        <w:rFonts w:ascii="Wingdings" w:hAnsi="Wingdings" w:hint="default"/>
      </w:rPr>
    </w:lvl>
    <w:lvl w:ilvl="6" w:tplc="406E28A0">
      <w:start w:val="1"/>
      <w:numFmt w:val="bullet"/>
      <w:lvlText w:val=""/>
      <w:lvlJc w:val="left"/>
      <w:pPr>
        <w:ind w:left="5040" w:hanging="360"/>
      </w:pPr>
      <w:rPr>
        <w:rFonts w:ascii="Symbol" w:hAnsi="Symbol" w:hint="default"/>
      </w:rPr>
    </w:lvl>
    <w:lvl w:ilvl="7" w:tplc="E2C43026">
      <w:start w:val="1"/>
      <w:numFmt w:val="bullet"/>
      <w:lvlText w:val="o"/>
      <w:lvlJc w:val="left"/>
      <w:pPr>
        <w:ind w:left="5760" w:hanging="360"/>
      </w:pPr>
      <w:rPr>
        <w:rFonts w:ascii="Courier New" w:hAnsi="Courier New" w:hint="default"/>
      </w:rPr>
    </w:lvl>
    <w:lvl w:ilvl="8" w:tplc="B1A6DE84">
      <w:start w:val="1"/>
      <w:numFmt w:val="bullet"/>
      <w:lvlText w:val=""/>
      <w:lvlJc w:val="left"/>
      <w:pPr>
        <w:ind w:left="6480" w:hanging="360"/>
      </w:pPr>
      <w:rPr>
        <w:rFonts w:ascii="Wingdings" w:hAnsi="Wingdings" w:hint="default"/>
      </w:rPr>
    </w:lvl>
  </w:abstractNum>
  <w:abstractNum w:abstractNumId="3" w15:restartNumberingAfterBreak="0">
    <w:nsid w:val="08C4D5E3"/>
    <w:multiLevelType w:val="hybridMultilevel"/>
    <w:tmpl w:val="FFFFFFFF"/>
    <w:lvl w:ilvl="0" w:tplc="311EB460">
      <w:start w:val="1"/>
      <w:numFmt w:val="bullet"/>
      <w:lvlText w:val=""/>
      <w:lvlJc w:val="left"/>
      <w:pPr>
        <w:ind w:left="720" w:hanging="360"/>
      </w:pPr>
      <w:rPr>
        <w:rFonts w:ascii="Symbol" w:hAnsi="Symbol" w:hint="default"/>
      </w:rPr>
    </w:lvl>
    <w:lvl w:ilvl="1" w:tplc="3D7056F6">
      <w:start w:val="1"/>
      <w:numFmt w:val="bullet"/>
      <w:lvlText w:val="o"/>
      <w:lvlJc w:val="left"/>
      <w:pPr>
        <w:ind w:left="1440" w:hanging="360"/>
      </w:pPr>
      <w:rPr>
        <w:rFonts w:ascii="Courier New" w:hAnsi="Courier New" w:hint="default"/>
      </w:rPr>
    </w:lvl>
    <w:lvl w:ilvl="2" w:tplc="72385FD6">
      <w:start w:val="1"/>
      <w:numFmt w:val="bullet"/>
      <w:lvlText w:val=""/>
      <w:lvlJc w:val="left"/>
      <w:pPr>
        <w:ind w:left="2160" w:hanging="360"/>
      </w:pPr>
      <w:rPr>
        <w:rFonts w:ascii="Wingdings" w:hAnsi="Wingdings" w:hint="default"/>
      </w:rPr>
    </w:lvl>
    <w:lvl w:ilvl="3" w:tplc="25B86054">
      <w:start w:val="1"/>
      <w:numFmt w:val="bullet"/>
      <w:lvlText w:val=""/>
      <w:lvlJc w:val="left"/>
      <w:pPr>
        <w:ind w:left="2880" w:hanging="360"/>
      </w:pPr>
      <w:rPr>
        <w:rFonts w:ascii="Symbol" w:hAnsi="Symbol" w:hint="default"/>
      </w:rPr>
    </w:lvl>
    <w:lvl w:ilvl="4" w:tplc="E3FE0480">
      <w:start w:val="1"/>
      <w:numFmt w:val="bullet"/>
      <w:lvlText w:val="o"/>
      <w:lvlJc w:val="left"/>
      <w:pPr>
        <w:ind w:left="3600" w:hanging="360"/>
      </w:pPr>
      <w:rPr>
        <w:rFonts w:ascii="Courier New" w:hAnsi="Courier New" w:hint="default"/>
      </w:rPr>
    </w:lvl>
    <w:lvl w:ilvl="5" w:tplc="0B168BF0">
      <w:start w:val="1"/>
      <w:numFmt w:val="bullet"/>
      <w:lvlText w:val=""/>
      <w:lvlJc w:val="left"/>
      <w:pPr>
        <w:ind w:left="4320" w:hanging="360"/>
      </w:pPr>
      <w:rPr>
        <w:rFonts w:ascii="Wingdings" w:hAnsi="Wingdings" w:hint="default"/>
      </w:rPr>
    </w:lvl>
    <w:lvl w:ilvl="6" w:tplc="F8022FDE">
      <w:start w:val="1"/>
      <w:numFmt w:val="bullet"/>
      <w:lvlText w:val=""/>
      <w:lvlJc w:val="left"/>
      <w:pPr>
        <w:ind w:left="5040" w:hanging="360"/>
      </w:pPr>
      <w:rPr>
        <w:rFonts w:ascii="Symbol" w:hAnsi="Symbol" w:hint="default"/>
      </w:rPr>
    </w:lvl>
    <w:lvl w:ilvl="7" w:tplc="D5048C66">
      <w:start w:val="1"/>
      <w:numFmt w:val="bullet"/>
      <w:lvlText w:val="o"/>
      <w:lvlJc w:val="left"/>
      <w:pPr>
        <w:ind w:left="5760" w:hanging="360"/>
      </w:pPr>
      <w:rPr>
        <w:rFonts w:ascii="Courier New" w:hAnsi="Courier New" w:hint="default"/>
      </w:rPr>
    </w:lvl>
    <w:lvl w:ilvl="8" w:tplc="CF90628A">
      <w:start w:val="1"/>
      <w:numFmt w:val="bullet"/>
      <w:lvlText w:val=""/>
      <w:lvlJc w:val="left"/>
      <w:pPr>
        <w:ind w:left="6480" w:hanging="360"/>
      </w:pPr>
      <w:rPr>
        <w:rFonts w:ascii="Wingdings" w:hAnsi="Wingdings" w:hint="default"/>
      </w:rPr>
    </w:lvl>
  </w:abstractNum>
  <w:abstractNum w:abstractNumId="4" w15:restartNumberingAfterBreak="0">
    <w:nsid w:val="0F53592D"/>
    <w:multiLevelType w:val="hybridMultilevel"/>
    <w:tmpl w:val="FFFFFFFF"/>
    <w:lvl w:ilvl="0" w:tplc="D2245646">
      <w:start w:val="1"/>
      <w:numFmt w:val="bullet"/>
      <w:lvlText w:val=""/>
      <w:lvlJc w:val="left"/>
      <w:pPr>
        <w:ind w:left="720" w:hanging="360"/>
      </w:pPr>
      <w:rPr>
        <w:rFonts w:ascii="Symbol" w:hAnsi="Symbol" w:hint="default"/>
      </w:rPr>
    </w:lvl>
    <w:lvl w:ilvl="1" w:tplc="1ACEA7A0">
      <w:start w:val="1"/>
      <w:numFmt w:val="bullet"/>
      <w:lvlText w:val="o"/>
      <w:lvlJc w:val="left"/>
      <w:pPr>
        <w:ind w:left="1440" w:hanging="360"/>
      </w:pPr>
      <w:rPr>
        <w:rFonts w:ascii="Courier New" w:hAnsi="Courier New" w:hint="default"/>
      </w:rPr>
    </w:lvl>
    <w:lvl w:ilvl="2" w:tplc="406E2D46">
      <w:start w:val="1"/>
      <w:numFmt w:val="bullet"/>
      <w:lvlText w:val=""/>
      <w:lvlJc w:val="left"/>
      <w:pPr>
        <w:ind w:left="2160" w:hanging="360"/>
      </w:pPr>
      <w:rPr>
        <w:rFonts w:ascii="Wingdings" w:hAnsi="Wingdings" w:hint="default"/>
      </w:rPr>
    </w:lvl>
    <w:lvl w:ilvl="3" w:tplc="28580E30">
      <w:start w:val="1"/>
      <w:numFmt w:val="bullet"/>
      <w:lvlText w:val=""/>
      <w:lvlJc w:val="left"/>
      <w:pPr>
        <w:ind w:left="2880" w:hanging="360"/>
      </w:pPr>
      <w:rPr>
        <w:rFonts w:ascii="Symbol" w:hAnsi="Symbol" w:hint="default"/>
      </w:rPr>
    </w:lvl>
    <w:lvl w:ilvl="4" w:tplc="B4EC5B94">
      <w:start w:val="1"/>
      <w:numFmt w:val="bullet"/>
      <w:lvlText w:val="o"/>
      <w:lvlJc w:val="left"/>
      <w:pPr>
        <w:ind w:left="3600" w:hanging="360"/>
      </w:pPr>
      <w:rPr>
        <w:rFonts w:ascii="Courier New" w:hAnsi="Courier New" w:hint="default"/>
      </w:rPr>
    </w:lvl>
    <w:lvl w:ilvl="5" w:tplc="B8ECDF44">
      <w:start w:val="1"/>
      <w:numFmt w:val="bullet"/>
      <w:lvlText w:val=""/>
      <w:lvlJc w:val="left"/>
      <w:pPr>
        <w:ind w:left="4320" w:hanging="360"/>
      </w:pPr>
      <w:rPr>
        <w:rFonts w:ascii="Wingdings" w:hAnsi="Wingdings" w:hint="default"/>
      </w:rPr>
    </w:lvl>
    <w:lvl w:ilvl="6" w:tplc="AE2A29FE">
      <w:start w:val="1"/>
      <w:numFmt w:val="bullet"/>
      <w:lvlText w:val=""/>
      <w:lvlJc w:val="left"/>
      <w:pPr>
        <w:ind w:left="5040" w:hanging="360"/>
      </w:pPr>
      <w:rPr>
        <w:rFonts w:ascii="Symbol" w:hAnsi="Symbol" w:hint="default"/>
      </w:rPr>
    </w:lvl>
    <w:lvl w:ilvl="7" w:tplc="3AC6063A">
      <w:start w:val="1"/>
      <w:numFmt w:val="bullet"/>
      <w:lvlText w:val="o"/>
      <w:lvlJc w:val="left"/>
      <w:pPr>
        <w:ind w:left="5760" w:hanging="360"/>
      </w:pPr>
      <w:rPr>
        <w:rFonts w:ascii="Courier New" w:hAnsi="Courier New" w:hint="default"/>
      </w:rPr>
    </w:lvl>
    <w:lvl w:ilvl="8" w:tplc="333A8888">
      <w:start w:val="1"/>
      <w:numFmt w:val="bullet"/>
      <w:lvlText w:val=""/>
      <w:lvlJc w:val="left"/>
      <w:pPr>
        <w:ind w:left="6480" w:hanging="360"/>
      </w:pPr>
      <w:rPr>
        <w:rFonts w:ascii="Wingdings" w:hAnsi="Wingdings" w:hint="default"/>
      </w:rPr>
    </w:lvl>
  </w:abstractNum>
  <w:abstractNum w:abstractNumId="5" w15:restartNumberingAfterBreak="0">
    <w:nsid w:val="22C69296"/>
    <w:multiLevelType w:val="hybridMultilevel"/>
    <w:tmpl w:val="FFFFFFFF"/>
    <w:lvl w:ilvl="0" w:tplc="C4126B30">
      <w:start w:val="1"/>
      <w:numFmt w:val="bullet"/>
      <w:lvlText w:val=""/>
      <w:lvlJc w:val="left"/>
      <w:pPr>
        <w:ind w:left="720" w:hanging="360"/>
      </w:pPr>
      <w:rPr>
        <w:rFonts w:ascii="Symbol" w:hAnsi="Symbol" w:hint="default"/>
      </w:rPr>
    </w:lvl>
    <w:lvl w:ilvl="1" w:tplc="A9F2163A">
      <w:start w:val="1"/>
      <w:numFmt w:val="bullet"/>
      <w:lvlText w:val="o"/>
      <w:lvlJc w:val="left"/>
      <w:pPr>
        <w:ind w:left="1440" w:hanging="360"/>
      </w:pPr>
      <w:rPr>
        <w:rFonts w:ascii="Courier New" w:hAnsi="Courier New" w:hint="default"/>
      </w:rPr>
    </w:lvl>
    <w:lvl w:ilvl="2" w:tplc="2CA05DD4">
      <w:start w:val="1"/>
      <w:numFmt w:val="bullet"/>
      <w:lvlText w:val=""/>
      <w:lvlJc w:val="left"/>
      <w:pPr>
        <w:ind w:left="2160" w:hanging="360"/>
      </w:pPr>
      <w:rPr>
        <w:rFonts w:ascii="Wingdings" w:hAnsi="Wingdings" w:hint="default"/>
      </w:rPr>
    </w:lvl>
    <w:lvl w:ilvl="3" w:tplc="E43ECB36">
      <w:start w:val="1"/>
      <w:numFmt w:val="bullet"/>
      <w:lvlText w:val=""/>
      <w:lvlJc w:val="left"/>
      <w:pPr>
        <w:ind w:left="2880" w:hanging="360"/>
      </w:pPr>
      <w:rPr>
        <w:rFonts w:ascii="Symbol" w:hAnsi="Symbol" w:hint="default"/>
      </w:rPr>
    </w:lvl>
    <w:lvl w:ilvl="4" w:tplc="6EB6D416">
      <w:start w:val="1"/>
      <w:numFmt w:val="bullet"/>
      <w:lvlText w:val="o"/>
      <w:lvlJc w:val="left"/>
      <w:pPr>
        <w:ind w:left="3600" w:hanging="360"/>
      </w:pPr>
      <w:rPr>
        <w:rFonts w:ascii="Courier New" w:hAnsi="Courier New" w:hint="default"/>
      </w:rPr>
    </w:lvl>
    <w:lvl w:ilvl="5" w:tplc="F9500FEE">
      <w:start w:val="1"/>
      <w:numFmt w:val="bullet"/>
      <w:lvlText w:val=""/>
      <w:lvlJc w:val="left"/>
      <w:pPr>
        <w:ind w:left="4320" w:hanging="360"/>
      </w:pPr>
      <w:rPr>
        <w:rFonts w:ascii="Wingdings" w:hAnsi="Wingdings" w:hint="default"/>
      </w:rPr>
    </w:lvl>
    <w:lvl w:ilvl="6" w:tplc="6A8C03A2">
      <w:start w:val="1"/>
      <w:numFmt w:val="bullet"/>
      <w:lvlText w:val=""/>
      <w:lvlJc w:val="left"/>
      <w:pPr>
        <w:ind w:left="5040" w:hanging="360"/>
      </w:pPr>
      <w:rPr>
        <w:rFonts w:ascii="Symbol" w:hAnsi="Symbol" w:hint="default"/>
      </w:rPr>
    </w:lvl>
    <w:lvl w:ilvl="7" w:tplc="B42802F0">
      <w:start w:val="1"/>
      <w:numFmt w:val="bullet"/>
      <w:lvlText w:val="o"/>
      <w:lvlJc w:val="left"/>
      <w:pPr>
        <w:ind w:left="5760" w:hanging="360"/>
      </w:pPr>
      <w:rPr>
        <w:rFonts w:ascii="Courier New" w:hAnsi="Courier New" w:hint="default"/>
      </w:rPr>
    </w:lvl>
    <w:lvl w:ilvl="8" w:tplc="2DC657B6">
      <w:start w:val="1"/>
      <w:numFmt w:val="bullet"/>
      <w:lvlText w:val=""/>
      <w:lvlJc w:val="left"/>
      <w:pPr>
        <w:ind w:left="6480" w:hanging="360"/>
      </w:pPr>
      <w:rPr>
        <w:rFonts w:ascii="Wingdings" w:hAnsi="Wingdings" w:hint="default"/>
      </w:rPr>
    </w:lvl>
  </w:abstractNum>
  <w:abstractNum w:abstractNumId="6" w15:restartNumberingAfterBreak="0">
    <w:nsid w:val="2BA61132"/>
    <w:multiLevelType w:val="hybridMultilevel"/>
    <w:tmpl w:val="FFFFFFFF"/>
    <w:lvl w:ilvl="0" w:tplc="17D0C6B6">
      <w:start w:val="1"/>
      <w:numFmt w:val="bullet"/>
      <w:lvlText w:val=""/>
      <w:lvlJc w:val="left"/>
      <w:pPr>
        <w:ind w:left="720" w:hanging="360"/>
      </w:pPr>
      <w:rPr>
        <w:rFonts w:ascii="Symbol" w:hAnsi="Symbol" w:hint="default"/>
      </w:rPr>
    </w:lvl>
    <w:lvl w:ilvl="1" w:tplc="C17E8316">
      <w:start w:val="1"/>
      <w:numFmt w:val="bullet"/>
      <w:lvlText w:val="o"/>
      <w:lvlJc w:val="left"/>
      <w:pPr>
        <w:ind w:left="1440" w:hanging="360"/>
      </w:pPr>
      <w:rPr>
        <w:rFonts w:ascii="Courier New" w:hAnsi="Courier New" w:hint="default"/>
      </w:rPr>
    </w:lvl>
    <w:lvl w:ilvl="2" w:tplc="83526638">
      <w:start w:val="1"/>
      <w:numFmt w:val="bullet"/>
      <w:lvlText w:val=""/>
      <w:lvlJc w:val="left"/>
      <w:pPr>
        <w:ind w:left="2160" w:hanging="360"/>
      </w:pPr>
      <w:rPr>
        <w:rFonts w:ascii="Wingdings" w:hAnsi="Wingdings" w:hint="default"/>
      </w:rPr>
    </w:lvl>
    <w:lvl w:ilvl="3" w:tplc="E94250B6">
      <w:start w:val="1"/>
      <w:numFmt w:val="bullet"/>
      <w:lvlText w:val=""/>
      <w:lvlJc w:val="left"/>
      <w:pPr>
        <w:ind w:left="2880" w:hanging="360"/>
      </w:pPr>
      <w:rPr>
        <w:rFonts w:ascii="Symbol" w:hAnsi="Symbol" w:hint="default"/>
      </w:rPr>
    </w:lvl>
    <w:lvl w:ilvl="4" w:tplc="BA98058E">
      <w:start w:val="1"/>
      <w:numFmt w:val="bullet"/>
      <w:lvlText w:val="o"/>
      <w:lvlJc w:val="left"/>
      <w:pPr>
        <w:ind w:left="3600" w:hanging="360"/>
      </w:pPr>
      <w:rPr>
        <w:rFonts w:ascii="Courier New" w:hAnsi="Courier New" w:hint="default"/>
      </w:rPr>
    </w:lvl>
    <w:lvl w:ilvl="5" w:tplc="5DA4B44E">
      <w:start w:val="1"/>
      <w:numFmt w:val="bullet"/>
      <w:lvlText w:val=""/>
      <w:lvlJc w:val="left"/>
      <w:pPr>
        <w:ind w:left="4320" w:hanging="360"/>
      </w:pPr>
      <w:rPr>
        <w:rFonts w:ascii="Wingdings" w:hAnsi="Wingdings" w:hint="default"/>
      </w:rPr>
    </w:lvl>
    <w:lvl w:ilvl="6" w:tplc="87EA8C7A">
      <w:start w:val="1"/>
      <w:numFmt w:val="bullet"/>
      <w:lvlText w:val=""/>
      <w:lvlJc w:val="left"/>
      <w:pPr>
        <w:ind w:left="5040" w:hanging="360"/>
      </w:pPr>
      <w:rPr>
        <w:rFonts w:ascii="Symbol" w:hAnsi="Symbol" w:hint="default"/>
      </w:rPr>
    </w:lvl>
    <w:lvl w:ilvl="7" w:tplc="BF803526">
      <w:start w:val="1"/>
      <w:numFmt w:val="bullet"/>
      <w:lvlText w:val="o"/>
      <w:lvlJc w:val="left"/>
      <w:pPr>
        <w:ind w:left="5760" w:hanging="360"/>
      </w:pPr>
      <w:rPr>
        <w:rFonts w:ascii="Courier New" w:hAnsi="Courier New" w:hint="default"/>
      </w:rPr>
    </w:lvl>
    <w:lvl w:ilvl="8" w:tplc="69D0D318">
      <w:start w:val="1"/>
      <w:numFmt w:val="bullet"/>
      <w:lvlText w:val=""/>
      <w:lvlJc w:val="left"/>
      <w:pPr>
        <w:ind w:left="6480" w:hanging="360"/>
      </w:pPr>
      <w:rPr>
        <w:rFonts w:ascii="Wingdings" w:hAnsi="Wingdings" w:hint="default"/>
      </w:rPr>
    </w:lvl>
  </w:abstractNum>
  <w:abstractNum w:abstractNumId="7" w15:restartNumberingAfterBreak="0">
    <w:nsid w:val="40B8239B"/>
    <w:multiLevelType w:val="hybridMultilevel"/>
    <w:tmpl w:val="FFFFFFFF"/>
    <w:lvl w:ilvl="0" w:tplc="3C0A99CC">
      <w:start w:val="1"/>
      <w:numFmt w:val="bullet"/>
      <w:lvlText w:val=""/>
      <w:lvlJc w:val="left"/>
      <w:pPr>
        <w:ind w:left="720" w:hanging="360"/>
      </w:pPr>
      <w:rPr>
        <w:rFonts w:ascii="Symbol" w:hAnsi="Symbol" w:hint="default"/>
      </w:rPr>
    </w:lvl>
    <w:lvl w:ilvl="1" w:tplc="8D8C96D4">
      <w:start w:val="1"/>
      <w:numFmt w:val="bullet"/>
      <w:lvlText w:val="o"/>
      <w:lvlJc w:val="left"/>
      <w:pPr>
        <w:ind w:left="1440" w:hanging="360"/>
      </w:pPr>
      <w:rPr>
        <w:rFonts w:ascii="Courier New" w:hAnsi="Courier New" w:hint="default"/>
      </w:rPr>
    </w:lvl>
    <w:lvl w:ilvl="2" w:tplc="CF1274DE">
      <w:start w:val="1"/>
      <w:numFmt w:val="bullet"/>
      <w:lvlText w:val=""/>
      <w:lvlJc w:val="left"/>
      <w:pPr>
        <w:ind w:left="2160" w:hanging="360"/>
      </w:pPr>
      <w:rPr>
        <w:rFonts w:ascii="Wingdings" w:hAnsi="Wingdings" w:hint="default"/>
      </w:rPr>
    </w:lvl>
    <w:lvl w:ilvl="3" w:tplc="FB325B60">
      <w:start w:val="1"/>
      <w:numFmt w:val="bullet"/>
      <w:lvlText w:val=""/>
      <w:lvlJc w:val="left"/>
      <w:pPr>
        <w:ind w:left="2880" w:hanging="360"/>
      </w:pPr>
      <w:rPr>
        <w:rFonts w:ascii="Symbol" w:hAnsi="Symbol" w:hint="default"/>
      </w:rPr>
    </w:lvl>
    <w:lvl w:ilvl="4" w:tplc="F17CE88A">
      <w:start w:val="1"/>
      <w:numFmt w:val="bullet"/>
      <w:lvlText w:val="o"/>
      <w:lvlJc w:val="left"/>
      <w:pPr>
        <w:ind w:left="3600" w:hanging="360"/>
      </w:pPr>
      <w:rPr>
        <w:rFonts w:ascii="Courier New" w:hAnsi="Courier New" w:hint="default"/>
      </w:rPr>
    </w:lvl>
    <w:lvl w:ilvl="5" w:tplc="77021AB8">
      <w:start w:val="1"/>
      <w:numFmt w:val="bullet"/>
      <w:lvlText w:val=""/>
      <w:lvlJc w:val="left"/>
      <w:pPr>
        <w:ind w:left="4320" w:hanging="360"/>
      </w:pPr>
      <w:rPr>
        <w:rFonts w:ascii="Wingdings" w:hAnsi="Wingdings" w:hint="default"/>
      </w:rPr>
    </w:lvl>
    <w:lvl w:ilvl="6" w:tplc="895E723E">
      <w:start w:val="1"/>
      <w:numFmt w:val="bullet"/>
      <w:lvlText w:val=""/>
      <w:lvlJc w:val="left"/>
      <w:pPr>
        <w:ind w:left="5040" w:hanging="360"/>
      </w:pPr>
      <w:rPr>
        <w:rFonts w:ascii="Symbol" w:hAnsi="Symbol" w:hint="default"/>
      </w:rPr>
    </w:lvl>
    <w:lvl w:ilvl="7" w:tplc="387C669E">
      <w:start w:val="1"/>
      <w:numFmt w:val="bullet"/>
      <w:lvlText w:val="o"/>
      <w:lvlJc w:val="left"/>
      <w:pPr>
        <w:ind w:left="5760" w:hanging="360"/>
      </w:pPr>
      <w:rPr>
        <w:rFonts w:ascii="Courier New" w:hAnsi="Courier New" w:hint="default"/>
      </w:rPr>
    </w:lvl>
    <w:lvl w:ilvl="8" w:tplc="27427B62">
      <w:start w:val="1"/>
      <w:numFmt w:val="bullet"/>
      <w:lvlText w:val=""/>
      <w:lvlJc w:val="left"/>
      <w:pPr>
        <w:ind w:left="6480" w:hanging="360"/>
      </w:pPr>
      <w:rPr>
        <w:rFonts w:ascii="Wingdings" w:hAnsi="Wingdings" w:hint="default"/>
      </w:rPr>
    </w:lvl>
  </w:abstractNum>
  <w:abstractNum w:abstractNumId="8" w15:restartNumberingAfterBreak="0">
    <w:nsid w:val="5537CB29"/>
    <w:multiLevelType w:val="hybridMultilevel"/>
    <w:tmpl w:val="FFFFFFFF"/>
    <w:lvl w:ilvl="0" w:tplc="B762CBAA">
      <w:start w:val="1"/>
      <w:numFmt w:val="bullet"/>
      <w:lvlText w:val=""/>
      <w:lvlJc w:val="left"/>
      <w:pPr>
        <w:ind w:left="720" w:hanging="360"/>
      </w:pPr>
      <w:rPr>
        <w:rFonts w:ascii="Symbol" w:hAnsi="Symbol" w:hint="default"/>
      </w:rPr>
    </w:lvl>
    <w:lvl w:ilvl="1" w:tplc="C1685E2E">
      <w:start w:val="1"/>
      <w:numFmt w:val="bullet"/>
      <w:lvlText w:val="o"/>
      <w:lvlJc w:val="left"/>
      <w:pPr>
        <w:ind w:left="1440" w:hanging="360"/>
      </w:pPr>
      <w:rPr>
        <w:rFonts w:ascii="Courier New" w:hAnsi="Courier New" w:hint="default"/>
      </w:rPr>
    </w:lvl>
    <w:lvl w:ilvl="2" w:tplc="6F6E32BE">
      <w:start w:val="1"/>
      <w:numFmt w:val="bullet"/>
      <w:lvlText w:val=""/>
      <w:lvlJc w:val="left"/>
      <w:pPr>
        <w:ind w:left="2160" w:hanging="360"/>
      </w:pPr>
      <w:rPr>
        <w:rFonts w:ascii="Wingdings" w:hAnsi="Wingdings" w:hint="default"/>
      </w:rPr>
    </w:lvl>
    <w:lvl w:ilvl="3" w:tplc="1820C73A">
      <w:start w:val="1"/>
      <w:numFmt w:val="bullet"/>
      <w:lvlText w:val=""/>
      <w:lvlJc w:val="left"/>
      <w:pPr>
        <w:ind w:left="2880" w:hanging="360"/>
      </w:pPr>
      <w:rPr>
        <w:rFonts w:ascii="Symbol" w:hAnsi="Symbol" w:hint="default"/>
      </w:rPr>
    </w:lvl>
    <w:lvl w:ilvl="4" w:tplc="75E68A48">
      <w:start w:val="1"/>
      <w:numFmt w:val="bullet"/>
      <w:lvlText w:val="o"/>
      <w:lvlJc w:val="left"/>
      <w:pPr>
        <w:ind w:left="3600" w:hanging="360"/>
      </w:pPr>
      <w:rPr>
        <w:rFonts w:ascii="Courier New" w:hAnsi="Courier New" w:hint="default"/>
      </w:rPr>
    </w:lvl>
    <w:lvl w:ilvl="5" w:tplc="53FE8BC0">
      <w:start w:val="1"/>
      <w:numFmt w:val="bullet"/>
      <w:lvlText w:val=""/>
      <w:lvlJc w:val="left"/>
      <w:pPr>
        <w:ind w:left="4320" w:hanging="360"/>
      </w:pPr>
      <w:rPr>
        <w:rFonts w:ascii="Wingdings" w:hAnsi="Wingdings" w:hint="default"/>
      </w:rPr>
    </w:lvl>
    <w:lvl w:ilvl="6" w:tplc="B3E00AB8">
      <w:start w:val="1"/>
      <w:numFmt w:val="bullet"/>
      <w:lvlText w:val=""/>
      <w:lvlJc w:val="left"/>
      <w:pPr>
        <w:ind w:left="5040" w:hanging="360"/>
      </w:pPr>
      <w:rPr>
        <w:rFonts w:ascii="Symbol" w:hAnsi="Symbol" w:hint="default"/>
      </w:rPr>
    </w:lvl>
    <w:lvl w:ilvl="7" w:tplc="8ED4068C">
      <w:start w:val="1"/>
      <w:numFmt w:val="bullet"/>
      <w:lvlText w:val="o"/>
      <w:lvlJc w:val="left"/>
      <w:pPr>
        <w:ind w:left="5760" w:hanging="360"/>
      </w:pPr>
      <w:rPr>
        <w:rFonts w:ascii="Courier New" w:hAnsi="Courier New" w:hint="default"/>
      </w:rPr>
    </w:lvl>
    <w:lvl w:ilvl="8" w:tplc="83607B64">
      <w:start w:val="1"/>
      <w:numFmt w:val="bullet"/>
      <w:lvlText w:val=""/>
      <w:lvlJc w:val="left"/>
      <w:pPr>
        <w:ind w:left="6480" w:hanging="360"/>
      </w:pPr>
      <w:rPr>
        <w:rFonts w:ascii="Wingdings" w:hAnsi="Wingdings" w:hint="default"/>
      </w:rPr>
    </w:lvl>
  </w:abstractNum>
  <w:abstractNum w:abstractNumId="9" w15:restartNumberingAfterBreak="0">
    <w:nsid w:val="560A2ED2"/>
    <w:multiLevelType w:val="hybridMultilevel"/>
    <w:tmpl w:val="FFFFFFFF"/>
    <w:lvl w:ilvl="0" w:tplc="5A50077C">
      <w:start w:val="1"/>
      <w:numFmt w:val="bullet"/>
      <w:lvlText w:val=""/>
      <w:lvlJc w:val="left"/>
      <w:pPr>
        <w:ind w:left="720" w:hanging="360"/>
      </w:pPr>
      <w:rPr>
        <w:rFonts w:ascii="Symbol" w:hAnsi="Symbol" w:hint="default"/>
      </w:rPr>
    </w:lvl>
    <w:lvl w:ilvl="1" w:tplc="84123F04">
      <w:start w:val="1"/>
      <w:numFmt w:val="bullet"/>
      <w:lvlText w:val="o"/>
      <w:lvlJc w:val="left"/>
      <w:pPr>
        <w:ind w:left="1440" w:hanging="360"/>
      </w:pPr>
      <w:rPr>
        <w:rFonts w:ascii="Courier New" w:hAnsi="Courier New" w:hint="default"/>
      </w:rPr>
    </w:lvl>
    <w:lvl w:ilvl="2" w:tplc="E272DC9C">
      <w:start w:val="1"/>
      <w:numFmt w:val="bullet"/>
      <w:lvlText w:val=""/>
      <w:lvlJc w:val="left"/>
      <w:pPr>
        <w:ind w:left="2160" w:hanging="360"/>
      </w:pPr>
      <w:rPr>
        <w:rFonts w:ascii="Wingdings" w:hAnsi="Wingdings" w:hint="default"/>
      </w:rPr>
    </w:lvl>
    <w:lvl w:ilvl="3" w:tplc="CC3820F4">
      <w:start w:val="1"/>
      <w:numFmt w:val="bullet"/>
      <w:lvlText w:val=""/>
      <w:lvlJc w:val="left"/>
      <w:pPr>
        <w:ind w:left="2880" w:hanging="360"/>
      </w:pPr>
      <w:rPr>
        <w:rFonts w:ascii="Symbol" w:hAnsi="Symbol" w:hint="default"/>
      </w:rPr>
    </w:lvl>
    <w:lvl w:ilvl="4" w:tplc="711CDF8E">
      <w:start w:val="1"/>
      <w:numFmt w:val="bullet"/>
      <w:lvlText w:val="o"/>
      <w:lvlJc w:val="left"/>
      <w:pPr>
        <w:ind w:left="3600" w:hanging="360"/>
      </w:pPr>
      <w:rPr>
        <w:rFonts w:ascii="Courier New" w:hAnsi="Courier New" w:hint="default"/>
      </w:rPr>
    </w:lvl>
    <w:lvl w:ilvl="5" w:tplc="C9A6A40C">
      <w:start w:val="1"/>
      <w:numFmt w:val="bullet"/>
      <w:lvlText w:val=""/>
      <w:lvlJc w:val="left"/>
      <w:pPr>
        <w:ind w:left="4320" w:hanging="360"/>
      </w:pPr>
      <w:rPr>
        <w:rFonts w:ascii="Wingdings" w:hAnsi="Wingdings" w:hint="default"/>
      </w:rPr>
    </w:lvl>
    <w:lvl w:ilvl="6" w:tplc="FD8A4ABC">
      <w:start w:val="1"/>
      <w:numFmt w:val="bullet"/>
      <w:lvlText w:val=""/>
      <w:lvlJc w:val="left"/>
      <w:pPr>
        <w:ind w:left="5040" w:hanging="360"/>
      </w:pPr>
      <w:rPr>
        <w:rFonts w:ascii="Symbol" w:hAnsi="Symbol" w:hint="default"/>
      </w:rPr>
    </w:lvl>
    <w:lvl w:ilvl="7" w:tplc="74EAAED8">
      <w:start w:val="1"/>
      <w:numFmt w:val="bullet"/>
      <w:lvlText w:val="o"/>
      <w:lvlJc w:val="left"/>
      <w:pPr>
        <w:ind w:left="5760" w:hanging="360"/>
      </w:pPr>
      <w:rPr>
        <w:rFonts w:ascii="Courier New" w:hAnsi="Courier New" w:hint="default"/>
      </w:rPr>
    </w:lvl>
    <w:lvl w:ilvl="8" w:tplc="103E7A22">
      <w:start w:val="1"/>
      <w:numFmt w:val="bullet"/>
      <w:lvlText w:val=""/>
      <w:lvlJc w:val="left"/>
      <w:pPr>
        <w:ind w:left="6480" w:hanging="360"/>
      </w:pPr>
      <w:rPr>
        <w:rFonts w:ascii="Wingdings" w:hAnsi="Wingdings" w:hint="default"/>
      </w:rPr>
    </w:lvl>
  </w:abstractNum>
  <w:abstractNum w:abstractNumId="10" w15:restartNumberingAfterBreak="0">
    <w:nsid w:val="5A681C1D"/>
    <w:multiLevelType w:val="hybridMultilevel"/>
    <w:tmpl w:val="FFFFFFFF"/>
    <w:lvl w:ilvl="0" w:tplc="1F625996">
      <w:start w:val="1"/>
      <w:numFmt w:val="bullet"/>
      <w:lvlText w:val=""/>
      <w:lvlJc w:val="left"/>
      <w:pPr>
        <w:ind w:left="720" w:hanging="360"/>
      </w:pPr>
      <w:rPr>
        <w:rFonts w:ascii="Symbol" w:hAnsi="Symbol" w:hint="default"/>
      </w:rPr>
    </w:lvl>
    <w:lvl w:ilvl="1" w:tplc="2B48AF8A">
      <w:start w:val="1"/>
      <w:numFmt w:val="bullet"/>
      <w:lvlText w:val="o"/>
      <w:lvlJc w:val="left"/>
      <w:pPr>
        <w:ind w:left="1440" w:hanging="360"/>
      </w:pPr>
      <w:rPr>
        <w:rFonts w:ascii="Courier New" w:hAnsi="Courier New" w:hint="default"/>
      </w:rPr>
    </w:lvl>
    <w:lvl w:ilvl="2" w:tplc="F75AE15C">
      <w:start w:val="1"/>
      <w:numFmt w:val="bullet"/>
      <w:lvlText w:val=""/>
      <w:lvlJc w:val="left"/>
      <w:pPr>
        <w:ind w:left="2160" w:hanging="360"/>
      </w:pPr>
      <w:rPr>
        <w:rFonts w:ascii="Wingdings" w:hAnsi="Wingdings" w:hint="default"/>
      </w:rPr>
    </w:lvl>
    <w:lvl w:ilvl="3" w:tplc="45EAAC78">
      <w:start w:val="1"/>
      <w:numFmt w:val="bullet"/>
      <w:lvlText w:val=""/>
      <w:lvlJc w:val="left"/>
      <w:pPr>
        <w:ind w:left="2880" w:hanging="360"/>
      </w:pPr>
      <w:rPr>
        <w:rFonts w:ascii="Symbol" w:hAnsi="Symbol" w:hint="default"/>
      </w:rPr>
    </w:lvl>
    <w:lvl w:ilvl="4" w:tplc="162AA30E">
      <w:start w:val="1"/>
      <w:numFmt w:val="bullet"/>
      <w:lvlText w:val="o"/>
      <w:lvlJc w:val="left"/>
      <w:pPr>
        <w:ind w:left="3600" w:hanging="360"/>
      </w:pPr>
      <w:rPr>
        <w:rFonts w:ascii="Courier New" w:hAnsi="Courier New" w:hint="default"/>
      </w:rPr>
    </w:lvl>
    <w:lvl w:ilvl="5" w:tplc="CD2EEF58">
      <w:start w:val="1"/>
      <w:numFmt w:val="bullet"/>
      <w:lvlText w:val=""/>
      <w:lvlJc w:val="left"/>
      <w:pPr>
        <w:ind w:left="4320" w:hanging="360"/>
      </w:pPr>
      <w:rPr>
        <w:rFonts w:ascii="Wingdings" w:hAnsi="Wingdings" w:hint="default"/>
      </w:rPr>
    </w:lvl>
    <w:lvl w:ilvl="6" w:tplc="9D82347A">
      <w:start w:val="1"/>
      <w:numFmt w:val="bullet"/>
      <w:lvlText w:val=""/>
      <w:lvlJc w:val="left"/>
      <w:pPr>
        <w:ind w:left="5040" w:hanging="360"/>
      </w:pPr>
      <w:rPr>
        <w:rFonts w:ascii="Symbol" w:hAnsi="Symbol" w:hint="default"/>
      </w:rPr>
    </w:lvl>
    <w:lvl w:ilvl="7" w:tplc="B6684C98">
      <w:start w:val="1"/>
      <w:numFmt w:val="bullet"/>
      <w:lvlText w:val="o"/>
      <w:lvlJc w:val="left"/>
      <w:pPr>
        <w:ind w:left="5760" w:hanging="360"/>
      </w:pPr>
      <w:rPr>
        <w:rFonts w:ascii="Courier New" w:hAnsi="Courier New" w:hint="default"/>
      </w:rPr>
    </w:lvl>
    <w:lvl w:ilvl="8" w:tplc="EB384B80">
      <w:start w:val="1"/>
      <w:numFmt w:val="bullet"/>
      <w:lvlText w:val=""/>
      <w:lvlJc w:val="left"/>
      <w:pPr>
        <w:ind w:left="6480" w:hanging="360"/>
      </w:pPr>
      <w:rPr>
        <w:rFonts w:ascii="Wingdings" w:hAnsi="Wingdings" w:hint="default"/>
      </w:rPr>
    </w:lvl>
  </w:abstractNum>
  <w:abstractNum w:abstractNumId="11" w15:restartNumberingAfterBreak="0">
    <w:nsid w:val="5BAF4AAB"/>
    <w:multiLevelType w:val="hybridMultilevel"/>
    <w:tmpl w:val="FFFFFFFF"/>
    <w:lvl w:ilvl="0" w:tplc="6224784C">
      <w:start w:val="1"/>
      <w:numFmt w:val="bullet"/>
      <w:lvlText w:val=""/>
      <w:lvlJc w:val="left"/>
      <w:pPr>
        <w:ind w:left="720" w:hanging="360"/>
      </w:pPr>
      <w:rPr>
        <w:rFonts w:ascii="Symbol" w:hAnsi="Symbol" w:hint="default"/>
      </w:rPr>
    </w:lvl>
    <w:lvl w:ilvl="1" w:tplc="99C6A6AE">
      <w:start w:val="1"/>
      <w:numFmt w:val="bullet"/>
      <w:lvlText w:val="o"/>
      <w:lvlJc w:val="left"/>
      <w:pPr>
        <w:ind w:left="1440" w:hanging="360"/>
      </w:pPr>
      <w:rPr>
        <w:rFonts w:ascii="Courier New" w:hAnsi="Courier New" w:hint="default"/>
      </w:rPr>
    </w:lvl>
    <w:lvl w:ilvl="2" w:tplc="D3669C58">
      <w:start w:val="1"/>
      <w:numFmt w:val="bullet"/>
      <w:lvlText w:val=""/>
      <w:lvlJc w:val="left"/>
      <w:pPr>
        <w:ind w:left="2160" w:hanging="360"/>
      </w:pPr>
      <w:rPr>
        <w:rFonts w:ascii="Wingdings" w:hAnsi="Wingdings" w:hint="default"/>
      </w:rPr>
    </w:lvl>
    <w:lvl w:ilvl="3" w:tplc="8AD4633E">
      <w:start w:val="1"/>
      <w:numFmt w:val="bullet"/>
      <w:lvlText w:val=""/>
      <w:lvlJc w:val="left"/>
      <w:pPr>
        <w:ind w:left="2880" w:hanging="360"/>
      </w:pPr>
      <w:rPr>
        <w:rFonts w:ascii="Symbol" w:hAnsi="Symbol" w:hint="default"/>
      </w:rPr>
    </w:lvl>
    <w:lvl w:ilvl="4" w:tplc="DD523588">
      <w:start w:val="1"/>
      <w:numFmt w:val="bullet"/>
      <w:lvlText w:val="o"/>
      <w:lvlJc w:val="left"/>
      <w:pPr>
        <w:ind w:left="3600" w:hanging="360"/>
      </w:pPr>
      <w:rPr>
        <w:rFonts w:ascii="Courier New" w:hAnsi="Courier New" w:hint="default"/>
      </w:rPr>
    </w:lvl>
    <w:lvl w:ilvl="5" w:tplc="09729F8E">
      <w:start w:val="1"/>
      <w:numFmt w:val="bullet"/>
      <w:lvlText w:val=""/>
      <w:lvlJc w:val="left"/>
      <w:pPr>
        <w:ind w:left="4320" w:hanging="360"/>
      </w:pPr>
      <w:rPr>
        <w:rFonts w:ascii="Wingdings" w:hAnsi="Wingdings" w:hint="default"/>
      </w:rPr>
    </w:lvl>
    <w:lvl w:ilvl="6" w:tplc="98209812">
      <w:start w:val="1"/>
      <w:numFmt w:val="bullet"/>
      <w:lvlText w:val=""/>
      <w:lvlJc w:val="left"/>
      <w:pPr>
        <w:ind w:left="5040" w:hanging="360"/>
      </w:pPr>
      <w:rPr>
        <w:rFonts w:ascii="Symbol" w:hAnsi="Symbol" w:hint="default"/>
      </w:rPr>
    </w:lvl>
    <w:lvl w:ilvl="7" w:tplc="8C1C8D36">
      <w:start w:val="1"/>
      <w:numFmt w:val="bullet"/>
      <w:lvlText w:val="o"/>
      <w:lvlJc w:val="left"/>
      <w:pPr>
        <w:ind w:left="5760" w:hanging="360"/>
      </w:pPr>
      <w:rPr>
        <w:rFonts w:ascii="Courier New" w:hAnsi="Courier New" w:hint="default"/>
      </w:rPr>
    </w:lvl>
    <w:lvl w:ilvl="8" w:tplc="E146D4E8">
      <w:start w:val="1"/>
      <w:numFmt w:val="bullet"/>
      <w:lvlText w:val=""/>
      <w:lvlJc w:val="left"/>
      <w:pPr>
        <w:ind w:left="6480" w:hanging="360"/>
      </w:pPr>
      <w:rPr>
        <w:rFonts w:ascii="Wingdings" w:hAnsi="Wingdings" w:hint="default"/>
      </w:rPr>
    </w:lvl>
  </w:abstractNum>
  <w:abstractNum w:abstractNumId="12" w15:restartNumberingAfterBreak="0">
    <w:nsid w:val="64270CE8"/>
    <w:multiLevelType w:val="hybridMultilevel"/>
    <w:tmpl w:val="FFFFFFFF"/>
    <w:lvl w:ilvl="0" w:tplc="B9825A44">
      <w:start w:val="1"/>
      <w:numFmt w:val="bullet"/>
      <w:lvlText w:val=""/>
      <w:lvlJc w:val="left"/>
      <w:pPr>
        <w:ind w:left="720" w:hanging="360"/>
      </w:pPr>
      <w:rPr>
        <w:rFonts w:ascii="Symbol" w:hAnsi="Symbol" w:hint="default"/>
      </w:rPr>
    </w:lvl>
    <w:lvl w:ilvl="1" w:tplc="5090F926">
      <w:start w:val="1"/>
      <w:numFmt w:val="bullet"/>
      <w:lvlText w:val="o"/>
      <w:lvlJc w:val="left"/>
      <w:pPr>
        <w:ind w:left="1440" w:hanging="360"/>
      </w:pPr>
      <w:rPr>
        <w:rFonts w:ascii="Courier New" w:hAnsi="Courier New" w:hint="default"/>
      </w:rPr>
    </w:lvl>
    <w:lvl w:ilvl="2" w:tplc="B2A87618">
      <w:start w:val="1"/>
      <w:numFmt w:val="bullet"/>
      <w:lvlText w:val=""/>
      <w:lvlJc w:val="left"/>
      <w:pPr>
        <w:ind w:left="2160" w:hanging="360"/>
      </w:pPr>
      <w:rPr>
        <w:rFonts w:ascii="Wingdings" w:hAnsi="Wingdings" w:hint="default"/>
      </w:rPr>
    </w:lvl>
    <w:lvl w:ilvl="3" w:tplc="015ECCD4">
      <w:start w:val="1"/>
      <w:numFmt w:val="bullet"/>
      <w:lvlText w:val=""/>
      <w:lvlJc w:val="left"/>
      <w:pPr>
        <w:ind w:left="2880" w:hanging="360"/>
      </w:pPr>
      <w:rPr>
        <w:rFonts w:ascii="Symbol" w:hAnsi="Symbol" w:hint="default"/>
      </w:rPr>
    </w:lvl>
    <w:lvl w:ilvl="4" w:tplc="746A6936">
      <w:start w:val="1"/>
      <w:numFmt w:val="bullet"/>
      <w:lvlText w:val="o"/>
      <w:lvlJc w:val="left"/>
      <w:pPr>
        <w:ind w:left="3600" w:hanging="360"/>
      </w:pPr>
      <w:rPr>
        <w:rFonts w:ascii="Courier New" w:hAnsi="Courier New" w:hint="default"/>
      </w:rPr>
    </w:lvl>
    <w:lvl w:ilvl="5" w:tplc="A7E4857A">
      <w:start w:val="1"/>
      <w:numFmt w:val="bullet"/>
      <w:lvlText w:val=""/>
      <w:lvlJc w:val="left"/>
      <w:pPr>
        <w:ind w:left="4320" w:hanging="360"/>
      </w:pPr>
      <w:rPr>
        <w:rFonts w:ascii="Wingdings" w:hAnsi="Wingdings" w:hint="default"/>
      </w:rPr>
    </w:lvl>
    <w:lvl w:ilvl="6" w:tplc="094C23D0">
      <w:start w:val="1"/>
      <w:numFmt w:val="bullet"/>
      <w:lvlText w:val=""/>
      <w:lvlJc w:val="left"/>
      <w:pPr>
        <w:ind w:left="5040" w:hanging="360"/>
      </w:pPr>
      <w:rPr>
        <w:rFonts w:ascii="Symbol" w:hAnsi="Symbol" w:hint="default"/>
      </w:rPr>
    </w:lvl>
    <w:lvl w:ilvl="7" w:tplc="49628E3E">
      <w:start w:val="1"/>
      <w:numFmt w:val="bullet"/>
      <w:lvlText w:val="o"/>
      <w:lvlJc w:val="left"/>
      <w:pPr>
        <w:ind w:left="5760" w:hanging="360"/>
      </w:pPr>
      <w:rPr>
        <w:rFonts w:ascii="Courier New" w:hAnsi="Courier New" w:hint="default"/>
      </w:rPr>
    </w:lvl>
    <w:lvl w:ilvl="8" w:tplc="63D8ADF0">
      <w:start w:val="1"/>
      <w:numFmt w:val="bullet"/>
      <w:lvlText w:val=""/>
      <w:lvlJc w:val="left"/>
      <w:pPr>
        <w:ind w:left="6480" w:hanging="360"/>
      </w:pPr>
      <w:rPr>
        <w:rFonts w:ascii="Wingdings" w:hAnsi="Wingdings" w:hint="default"/>
      </w:rPr>
    </w:lvl>
  </w:abstractNum>
  <w:abstractNum w:abstractNumId="13" w15:restartNumberingAfterBreak="0">
    <w:nsid w:val="67F21D72"/>
    <w:multiLevelType w:val="hybridMultilevel"/>
    <w:tmpl w:val="FFFFFFFF"/>
    <w:lvl w:ilvl="0" w:tplc="E48C5C6A">
      <w:start w:val="1"/>
      <w:numFmt w:val="bullet"/>
      <w:lvlText w:val=""/>
      <w:lvlJc w:val="left"/>
      <w:pPr>
        <w:ind w:left="720" w:hanging="360"/>
      </w:pPr>
      <w:rPr>
        <w:rFonts w:ascii="Symbol" w:hAnsi="Symbol" w:hint="default"/>
      </w:rPr>
    </w:lvl>
    <w:lvl w:ilvl="1" w:tplc="CBE8338A">
      <w:start w:val="1"/>
      <w:numFmt w:val="bullet"/>
      <w:lvlText w:val="o"/>
      <w:lvlJc w:val="left"/>
      <w:pPr>
        <w:ind w:left="1440" w:hanging="360"/>
      </w:pPr>
      <w:rPr>
        <w:rFonts w:ascii="Courier New" w:hAnsi="Courier New" w:hint="default"/>
      </w:rPr>
    </w:lvl>
    <w:lvl w:ilvl="2" w:tplc="B2B2FD56">
      <w:start w:val="1"/>
      <w:numFmt w:val="bullet"/>
      <w:lvlText w:val=""/>
      <w:lvlJc w:val="left"/>
      <w:pPr>
        <w:ind w:left="2160" w:hanging="360"/>
      </w:pPr>
      <w:rPr>
        <w:rFonts w:ascii="Wingdings" w:hAnsi="Wingdings" w:hint="default"/>
      </w:rPr>
    </w:lvl>
    <w:lvl w:ilvl="3" w:tplc="8106347A">
      <w:start w:val="1"/>
      <w:numFmt w:val="bullet"/>
      <w:lvlText w:val=""/>
      <w:lvlJc w:val="left"/>
      <w:pPr>
        <w:ind w:left="2880" w:hanging="360"/>
      </w:pPr>
      <w:rPr>
        <w:rFonts w:ascii="Symbol" w:hAnsi="Symbol" w:hint="default"/>
      </w:rPr>
    </w:lvl>
    <w:lvl w:ilvl="4" w:tplc="76F0477E">
      <w:start w:val="1"/>
      <w:numFmt w:val="bullet"/>
      <w:lvlText w:val="o"/>
      <w:lvlJc w:val="left"/>
      <w:pPr>
        <w:ind w:left="3600" w:hanging="360"/>
      </w:pPr>
      <w:rPr>
        <w:rFonts w:ascii="Courier New" w:hAnsi="Courier New" w:hint="default"/>
      </w:rPr>
    </w:lvl>
    <w:lvl w:ilvl="5" w:tplc="29701DC0">
      <w:start w:val="1"/>
      <w:numFmt w:val="bullet"/>
      <w:lvlText w:val=""/>
      <w:lvlJc w:val="left"/>
      <w:pPr>
        <w:ind w:left="4320" w:hanging="360"/>
      </w:pPr>
      <w:rPr>
        <w:rFonts w:ascii="Wingdings" w:hAnsi="Wingdings" w:hint="default"/>
      </w:rPr>
    </w:lvl>
    <w:lvl w:ilvl="6" w:tplc="D11E2752">
      <w:start w:val="1"/>
      <w:numFmt w:val="bullet"/>
      <w:lvlText w:val=""/>
      <w:lvlJc w:val="left"/>
      <w:pPr>
        <w:ind w:left="5040" w:hanging="360"/>
      </w:pPr>
      <w:rPr>
        <w:rFonts w:ascii="Symbol" w:hAnsi="Symbol" w:hint="default"/>
      </w:rPr>
    </w:lvl>
    <w:lvl w:ilvl="7" w:tplc="FD288932">
      <w:start w:val="1"/>
      <w:numFmt w:val="bullet"/>
      <w:lvlText w:val="o"/>
      <w:lvlJc w:val="left"/>
      <w:pPr>
        <w:ind w:left="5760" w:hanging="360"/>
      </w:pPr>
      <w:rPr>
        <w:rFonts w:ascii="Courier New" w:hAnsi="Courier New" w:hint="default"/>
      </w:rPr>
    </w:lvl>
    <w:lvl w:ilvl="8" w:tplc="B9823FA8">
      <w:start w:val="1"/>
      <w:numFmt w:val="bullet"/>
      <w:lvlText w:val=""/>
      <w:lvlJc w:val="left"/>
      <w:pPr>
        <w:ind w:left="6480" w:hanging="360"/>
      </w:pPr>
      <w:rPr>
        <w:rFonts w:ascii="Wingdings" w:hAnsi="Wingdings" w:hint="default"/>
      </w:rPr>
    </w:lvl>
  </w:abstractNum>
  <w:abstractNum w:abstractNumId="14" w15:restartNumberingAfterBreak="0">
    <w:nsid w:val="693900B0"/>
    <w:multiLevelType w:val="hybridMultilevel"/>
    <w:tmpl w:val="FFFFFFFF"/>
    <w:lvl w:ilvl="0" w:tplc="A920A802">
      <w:start w:val="1"/>
      <w:numFmt w:val="bullet"/>
      <w:lvlText w:val=""/>
      <w:lvlJc w:val="left"/>
      <w:pPr>
        <w:ind w:left="720" w:hanging="360"/>
      </w:pPr>
      <w:rPr>
        <w:rFonts w:ascii="Symbol" w:hAnsi="Symbol" w:hint="default"/>
      </w:rPr>
    </w:lvl>
    <w:lvl w:ilvl="1" w:tplc="E9864B20">
      <w:start w:val="1"/>
      <w:numFmt w:val="bullet"/>
      <w:lvlText w:val="o"/>
      <w:lvlJc w:val="left"/>
      <w:pPr>
        <w:ind w:left="1440" w:hanging="360"/>
      </w:pPr>
      <w:rPr>
        <w:rFonts w:ascii="Courier New" w:hAnsi="Courier New" w:hint="default"/>
      </w:rPr>
    </w:lvl>
    <w:lvl w:ilvl="2" w:tplc="8EE0C84E">
      <w:start w:val="1"/>
      <w:numFmt w:val="bullet"/>
      <w:lvlText w:val=""/>
      <w:lvlJc w:val="left"/>
      <w:pPr>
        <w:ind w:left="2160" w:hanging="360"/>
      </w:pPr>
      <w:rPr>
        <w:rFonts w:ascii="Wingdings" w:hAnsi="Wingdings" w:hint="default"/>
      </w:rPr>
    </w:lvl>
    <w:lvl w:ilvl="3" w:tplc="E12CE0C0">
      <w:start w:val="1"/>
      <w:numFmt w:val="bullet"/>
      <w:lvlText w:val=""/>
      <w:lvlJc w:val="left"/>
      <w:pPr>
        <w:ind w:left="2880" w:hanging="360"/>
      </w:pPr>
      <w:rPr>
        <w:rFonts w:ascii="Symbol" w:hAnsi="Symbol" w:hint="default"/>
      </w:rPr>
    </w:lvl>
    <w:lvl w:ilvl="4" w:tplc="B3B6F432">
      <w:start w:val="1"/>
      <w:numFmt w:val="bullet"/>
      <w:lvlText w:val="o"/>
      <w:lvlJc w:val="left"/>
      <w:pPr>
        <w:ind w:left="3600" w:hanging="360"/>
      </w:pPr>
      <w:rPr>
        <w:rFonts w:ascii="Courier New" w:hAnsi="Courier New" w:hint="default"/>
      </w:rPr>
    </w:lvl>
    <w:lvl w:ilvl="5" w:tplc="A726F07E">
      <w:start w:val="1"/>
      <w:numFmt w:val="bullet"/>
      <w:lvlText w:val=""/>
      <w:lvlJc w:val="left"/>
      <w:pPr>
        <w:ind w:left="4320" w:hanging="360"/>
      </w:pPr>
      <w:rPr>
        <w:rFonts w:ascii="Wingdings" w:hAnsi="Wingdings" w:hint="default"/>
      </w:rPr>
    </w:lvl>
    <w:lvl w:ilvl="6" w:tplc="CEC4D534">
      <w:start w:val="1"/>
      <w:numFmt w:val="bullet"/>
      <w:lvlText w:val=""/>
      <w:lvlJc w:val="left"/>
      <w:pPr>
        <w:ind w:left="5040" w:hanging="360"/>
      </w:pPr>
      <w:rPr>
        <w:rFonts w:ascii="Symbol" w:hAnsi="Symbol" w:hint="default"/>
      </w:rPr>
    </w:lvl>
    <w:lvl w:ilvl="7" w:tplc="C7548822">
      <w:start w:val="1"/>
      <w:numFmt w:val="bullet"/>
      <w:lvlText w:val="o"/>
      <w:lvlJc w:val="left"/>
      <w:pPr>
        <w:ind w:left="5760" w:hanging="360"/>
      </w:pPr>
      <w:rPr>
        <w:rFonts w:ascii="Courier New" w:hAnsi="Courier New" w:hint="default"/>
      </w:rPr>
    </w:lvl>
    <w:lvl w:ilvl="8" w:tplc="F5788BBC">
      <w:start w:val="1"/>
      <w:numFmt w:val="bullet"/>
      <w:lvlText w:val=""/>
      <w:lvlJc w:val="left"/>
      <w:pPr>
        <w:ind w:left="6480" w:hanging="360"/>
      </w:pPr>
      <w:rPr>
        <w:rFonts w:ascii="Wingdings" w:hAnsi="Wingdings" w:hint="default"/>
      </w:rPr>
    </w:lvl>
  </w:abstractNum>
  <w:abstractNum w:abstractNumId="15" w15:restartNumberingAfterBreak="0">
    <w:nsid w:val="6E5EF8E7"/>
    <w:multiLevelType w:val="hybridMultilevel"/>
    <w:tmpl w:val="FFFFFFFF"/>
    <w:lvl w:ilvl="0" w:tplc="A6848D9E">
      <w:start w:val="1"/>
      <w:numFmt w:val="bullet"/>
      <w:lvlText w:val=""/>
      <w:lvlJc w:val="left"/>
      <w:pPr>
        <w:ind w:left="720" w:hanging="360"/>
      </w:pPr>
      <w:rPr>
        <w:rFonts w:ascii="Symbol" w:hAnsi="Symbol" w:hint="default"/>
      </w:rPr>
    </w:lvl>
    <w:lvl w:ilvl="1" w:tplc="60924FA8">
      <w:start w:val="1"/>
      <w:numFmt w:val="bullet"/>
      <w:lvlText w:val="o"/>
      <w:lvlJc w:val="left"/>
      <w:pPr>
        <w:ind w:left="1440" w:hanging="360"/>
      </w:pPr>
      <w:rPr>
        <w:rFonts w:ascii="Courier New" w:hAnsi="Courier New" w:hint="default"/>
      </w:rPr>
    </w:lvl>
    <w:lvl w:ilvl="2" w:tplc="518AA780">
      <w:start w:val="1"/>
      <w:numFmt w:val="bullet"/>
      <w:lvlText w:val=""/>
      <w:lvlJc w:val="left"/>
      <w:pPr>
        <w:ind w:left="2160" w:hanging="360"/>
      </w:pPr>
      <w:rPr>
        <w:rFonts w:ascii="Wingdings" w:hAnsi="Wingdings" w:hint="default"/>
      </w:rPr>
    </w:lvl>
    <w:lvl w:ilvl="3" w:tplc="45986166">
      <w:start w:val="1"/>
      <w:numFmt w:val="bullet"/>
      <w:lvlText w:val=""/>
      <w:lvlJc w:val="left"/>
      <w:pPr>
        <w:ind w:left="2880" w:hanging="360"/>
      </w:pPr>
      <w:rPr>
        <w:rFonts w:ascii="Symbol" w:hAnsi="Symbol" w:hint="default"/>
      </w:rPr>
    </w:lvl>
    <w:lvl w:ilvl="4" w:tplc="ED4624A8">
      <w:start w:val="1"/>
      <w:numFmt w:val="bullet"/>
      <w:lvlText w:val="o"/>
      <w:lvlJc w:val="left"/>
      <w:pPr>
        <w:ind w:left="3600" w:hanging="360"/>
      </w:pPr>
      <w:rPr>
        <w:rFonts w:ascii="Courier New" w:hAnsi="Courier New" w:hint="default"/>
      </w:rPr>
    </w:lvl>
    <w:lvl w:ilvl="5" w:tplc="8DFA58CA">
      <w:start w:val="1"/>
      <w:numFmt w:val="bullet"/>
      <w:lvlText w:val=""/>
      <w:lvlJc w:val="left"/>
      <w:pPr>
        <w:ind w:left="4320" w:hanging="360"/>
      </w:pPr>
      <w:rPr>
        <w:rFonts w:ascii="Wingdings" w:hAnsi="Wingdings" w:hint="default"/>
      </w:rPr>
    </w:lvl>
    <w:lvl w:ilvl="6" w:tplc="AA9A673E">
      <w:start w:val="1"/>
      <w:numFmt w:val="bullet"/>
      <w:lvlText w:val=""/>
      <w:lvlJc w:val="left"/>
      <w:pPr>
        <w:ind w:left="5040" w:hanging="360"/>
      </w:pPr>
      <w:rPr>
        <w:rFonts w:ascii="Symbol" w:hAnsi="Symbol" w:hint="default"/>
      </w:rPr>
    </w:lvl>
    <w:lvl w:ilvl="7" w:tplc="31C6CB24">
      <w:start w:val="1"/>
      <w:numFmt w:val="bullet"/>
      <w:lvlText w:val="o"/>
      <w:lvlJc w:val="left"/>
      <w:pPr>
        <w:ind w:left="5760" w:hanging="360"/>
      </w:pPr>
      <w:rPr>
        <w:rFonts w:ascii="Courier New" w:hAnsi="Courier New" w:hint="default"/>
      </w:rPr>
    </w:lvl>
    <w:lvl w:ilvl="8" w:tplc="BB7E4D44">
      <w:start w:val="1"/>
      <w:numFmt w:val="bullet"/>
      <w:lvlText w:val=""/>
      <w:lvlJc w:val="left"/>
      <w:pPr>
        <w:ind w:left="6480" w:hanging="360"/>
      </w:pPr>
      <w:rPr>
        <w:rFonts w:ascii="Wingdings" w:hAnsi="Wingdings" w:hint="default"/>
      </w:rPr>
    </w:lvl>
  </w:abstractNum>
  <w:abstractNum w:abstractNumId="16" w15:restartNumberingAfterBreak="0">
    <w:nsid w:val="700A873A"/>
    <w:multiLevelType w:val="hybridMultilevel"/>
    <w:tmpl w:val="FFFFFFFF"/>
    <w:lvl w:ilvl="0" w:tplc="6B30AEB8">
      <w:start w:val="1"/>
      <w:numFmt w:val="bullet"/>
      <w:lvlText w:val=""/>
      <w:lvlJc w:val="left"/>
      <w:pPr>
        <w:ind w:left="720" w:hanging="360"/>
      </w:pPr>
      <w:rPr>
        <w:rFonts w:ascii="Symbol" w:hAnsi="Symbol" w:hint="default"/>
      </w:rPr>
    </w:lvl>
    <w:lvl w:ilvl="1" w:tplc="51B85AA2">
      <w:start w:val="1"/>
      <w:numFmt w:val="bullet"/>
      <w:lvlText w:val="o"/>
      <w:lvlJc w:val="left"/>
      <w:pPr>
        <w:ind w:left="1440" w:hanging="360"/>
      </w:pPr>
      <w:rPr>
        <w:rFonts w:ascii="Courier New" w:hAnsi="Courier New" w:hint="default"/>
      </w:rPr>
    </w:lvl>
    <w:lvl w:ilvl="2" w:tplc="717AAF46">
      <w:start w:val="1"/>
      <w:numFmt w:val="bullet"/>
      <w:lvlText w:val=""/>
      <w:lvlJc w:val="left"/>
      <w:pPr>
        <w:ind w:left="2160" w:hanging="360"/>
      </w:pPr>
      <w:rPr>
        <w:rFonts w:ascii="Wingdings" w:hAnsi="Wingdings" w:hint="default"/>
      </w:rPr>
    </w:lvl>
    <w:lvl w:ilvl="3" w:tplc="7CB495C2">
      <w:start w:val="1"/>
      <w:numFmt w:val="bullet"/>
      <w:lvlText w:val=""/>
      <w:lvlJc w:val="left"/>
      <w:pPr>
        <w:ind w:left="2880" w:hanging="360"/>
      </w:pPr>
      <w:rPr>
        <w:rFonts w:ascii="Symbol" w:hAnsi="Symbol" w:hint="default"/>
      </w:rPr>
    </w:lvl>
    <w:lvl w:ilvl="4" w:tplc="B8A62C7C">
      <w:start w:val="1"/>
      <w:numFmt w:val="bullet"/>
      <w:lvlText w:val="o"/>
      <w:lvlJc w:val="left"/>
      <w:pPr>
        <w:ind w:left="3600" w:hanging="360"/>
      </w:pPr>
      <w:rPr>
        <w:rFonts w:ascii="Courier New" w:hAnsi="Courier New" w:hint="default"/>
      </w:rPr>
    </w:lvl>
    <w:lvl w:ilvl="5" w:tplc="FA5E9736">
      <w:start w:val="1"/>
      <w:numFmt w:val="bullet"/>
      <w:lvlText w:val=""/>
      <w:lvlJc w:val="left"/>
      <w:pPr>
        <w:ind w:left="4320" w:hanging="360"/>
      </w:pPr>
      <w:rPr>
        <w:rFonts w:ascii="Wingdings" w:hAnsi="Wingdings" w:hint="default"/>
      </w:rPr>
    </w:lvl>
    <w:lvl w:ilvl="6" w:tplc="89DEB054">
      <w:start w:val="1"/>
      <w:numFmt w:val="bullet"/>
      <w:lvlText w:val=""/>
      <w:lvlJc w:val="left"/>
      <w:pPr>
        <w:ind w:left="5040" w:hanging="360"/>
      </w:pPr>
      <w:rPr>
        <w:rFonts w:ascii="Symbol" w:hAnsi="Symbol" w:hint="default"/>
      </w:rPr>
    </w:lvl>
    <w:lvl w:ilvl="7" w:tplc="FC2CDDB2">
      <w:start w:val="1"/>
      <w:numFmt w:val="bullet"/>
      <w:lvlText w:val="o"/>
      <w:lvlJc w:val="left"/>
      <w:pPr>
        <w:ind w:left="5760" w:hanging="360"/>
      </w:pPr>
      <w:rPr>
        <w:rFonts w:ascii="Courier New" w:hAnsi="Courier New" w:hint="default"/>
      </w:rPr>
    </w:lvl>
    <w:lvl w:ilvl="8" w:tplc="7322502A">
      <w:start w:val="1"/>
      <w:numFmt w:val="bullet"/>
      <w:lvlText w:val=""/>
      <w:lvlJc w:val="left"/>
      <w:pPr>
        <w:ind w:left="6480" w:hanging="360"/>
      </w:pPr>
      <w:rPr>
        <w:rFonts w:ascii="Wingdings" w:hAnsi="Wingdings" w:hint="default"/>
      </w:rPr>
    </w:lvl>
  </w:abstractNum>
  <w:abstractNum w:abstractNumId="17" w15:restartNumberingAfterBreak="0">
    <w:nsid w:val="712FE714"/>
    <w:multiLevelType w:val="hybridMultilevel"/>
    <w:tmpl w:val="FFFFFFFF"/>
    <w:lvl w:ilvl="0" w:tplc="8D7663AA">
      <w:start w:val="1"/>
      <w:numFmt w:val="bullet"/>
      <w:lvlText w:val=""/>
      <w:lvlJc w:val="left"/>
      <w:pPr>
        <w:ind w:left="720" w:hanging="360"/>
      </w:pPr>
      <w:rPr>
        <w:rFonts w:ascii="Symbol" w:hAnsi="Symbol" w:hint="default"/>
      </w:rPr>
    </w:lvl>
    <w:lvl w:ilvl="1" w:tplc="0B3C4CBA">
      <w:start w:val="1"/>
      <w:numFmt w:val="bullet"/>
      <w:lvlText w:val="o"/>
      <w:lvlJc w:val="left"/>
      <w:pPr>
        <w:ind w:left="1440" w:hanging="360"/>
      </w:pPr>
      <w:rPr>
        <w:rFonts w:ascii="Courier New" w:hAnsi="Courier New" w:hint="default"/>
      </w:rPr>
    </w:lvl>
    <w:lvl w:ilvl="2" w:tplc="F07EBF7A">
      <w:start w:val="1"/>
      <w:numFmt w:val="bullet"/>
      <w:lvlText w:val=""/>
      <w:lvlJc w:val="left"/>
      <w:pPr>
        <w:ind w:left="2160" w:hanging="360"/>
      </w:pPr>
      <w:rPr>
        <w:rFonts w:ascii="Wingdings" w:hAnsi="Wingdings" w:hint="default"/>
      </w:rPr>
    </w:lvl>
    <w:lvl w:ilvl="3" w:tplc="469C1DAC">
      <w:start w:val="1"/>
      <w:numFmt w:val="bullet"/>
      <w:lvlText w:val=""/>
      <w:lvlJc w:val="left"/>
      <w:pPr>
        <w:ind w:left="2880" w:hanging="360"/>
      </w:pPr>
      <w:rPr>
        <w:rFonts w:ascii="Symbol" w:hAnsi="Symbol" w:hint="default"/>
      </w:rPr>
    </w:lvl>
    <w:lvl w:ilvl="4" w:tplc="BC28CE5A">
      <w:start w:val="1"/>
      <w:numFmt w:val="bullet"/>
      <w:lvlText w:val="o"/>
      <w:lvlJc w:val="left"/>
      <w:pPr>
        <w:ind w:left="3600" w:hanging="360"/>
      </w:pPr>
      <w:rPr>
        <w:rFonts w:ascii="Courier New" w:hAnsi="Courier New" w:hint="default"/>
      </w:rPr>
    </w:lvl>
    <w:lvl w:ilvl="5" w:tplc="EB8AA820">
      <w:start w:val="1"/>
      <w:numFmt w:val="bullet"/>
      <w:lvlText w:val=""/>
      <w:lvlJc w:val="left"/>
      <w:pPr>
        <w:ind w:left="4320" w:hanging="360"/>
      </w:pPr>
      <w:rPr>
        <w:rFonts w:ascii="Wingdings" w:hAnsi="Wingdings" w:hint="default"/>
      </w:rPr>
    </w:lvl>
    <w:lvl w:ilvl="6" w:tplc="4260C970">
      <w:start w:val="1"/>
      <w:numFmt w:val="bullet"/>
      <w:lvlText w:val=""/>
      <w:lvlJc w:val="left"/>
      <w:pPr>
        <w:ind w:left="5040" w:hanging="360"/>
      </w:pPr>
      <w:rPr>
        <w:rFonts w:ascii="Symbol" w:hAnsi="Symbol" w:hint="default"/>
      </w:rPr>
    </w:lvl>
    <w:lvl w:ilvl="7" w:tplc="5F829514">
      <w:start w:val="1"/>
      <w:numFmt w:val="bullet"/>
      <w:lvlText w:val="o"/>
      <w:lvlJc w:val="left"/>
      <w:pPr>
        <w:ind w:left="5760" w:hanging="360"/>
      </w:pPr>
      <w:rPr>
        <w:rFonts w:ascii="Courier New" w:hAnsi="Courier New" w:hint="default"/>
      </w:rPr>
    </w:lvl>
    <w:lvl w:ilvl="8" w:tplc="A32EC77A">
      <w:start w:val="1"/>
      <w:numFmt w:val="bullet"/>
      <w:lvlText w:val=""/>
      <w:lvlJc w:val="left"/>
      <w:pPr>
        <w:ind w:left="6480" w:hanging="360"/>
      </w:pPr>
      <w:rPr>
        <w:rFonts w:ascii="Wingdings" w:hAnsi="Wingdings" w:hint="default"/>
      </w:rPr>
    </w:lvl>
  </w:abstractNum>
  <w:abstractNum w:abstractNumId="18" w15:restartNumberingAfterBreak="0">
    <w:nsid w:val="742C4253"/>
    <w:multiLevelType w:val="hybridMultilevel"/>
    <w:tmpl w:val="FFFFFFFF"/>
    <w:lvl w:ilvl="0" w:tplc="6ED8E888">
      <w:start w:val="1"/>
      <w:numFmt w:val="bullet"/>
      <w:lvlText w:val=""/>
      <w:lvlJc w:val="left"/>
      <w:pPr>
        <w:ind w:left="720" w:hanging="360"/>
      </w:pPr>
      <w:rPr>
        <w:rFonts w:ascii="Symbol" w:hAnsi="Symbol" w:hint="default"/>
      </w:rPr>
    </w:lvl>
    <w:lvl w:ilvl="1" w:tplc="5112ACE6">
      <w:start w:val="1"/>
      <w:numFmt w:val="bullet"/>
      <w:lvlText w:val="o"/>
      <w:lvlJc w:val="left"/>
      <w:pPr>
        <w:ind w:left="1440" w:hanging="360"/>
      </w:pPr>
      <w:rPr>
        <w:rFonts w:ascii="Courier New" w:hAnsi="Courier New" w:hint="default"/>
      </w:rPr>
    </w:lvl>
    <w:lvl w:ilvl="2" w:tplc="8FDC67C2">
      <w:start w:val="1"/>
      <w:numFmt w:val="bullet"/>
      <w:lvlText w:val=""/>
      <w:lvlJc w:val="left"/>
      <w:pPr>
        <w:ind w:left="2160" w:hanging="360"/>
      </w:pPr>
      <w:rPr>
        <w:rFonts w:ascii="Wingdings" w:hAnsi="Wingdings" w:hint="default"/>
      </w:rPr>
    </w:lvl>
    <w:lvl w:ilvl="3" w:tplc="D43E084C">
      <w:start w:val="1"/>
      <w:numFmt w:val="bullet"/>
      <w:lvlText w:val=""/>
      <w:lvlJc w:val="left"/>
      <w:pPr>
        <w:ind w:left="2880" w:hanging="360"/>
      </w:pPr>
      <w:rPr>
        <w:rFonts w:ascii="Symbol" w:hAnsi="Symbol" w:hint="default"/>
      </w:rPr>
    </w:lvl>
    <w:lvl w:ilvl="4" w:tplc="C5F00390">
      <w:start w:val="1"/>
      <w:numFmt w:val="bullet"/>
      <w:lvlText w:val="o"/>
      <w:lvlJc w:val="left"/>
      <w:pPr>
        <w:ind w:left="3600" w:hanging="360"/>
      </w:pPr>
      <w:rPr>
        <w:rFonts w:ascii="Courier New" w:hAnsi="Courier New" w:hint="default"/>
      </w:rPr>
    </w:lvl>
    <w:lvl w:ilvl="5" w:tplc="F96067FC">
      <w:start w:val="1"/>
      <w:numFmt w:val="bullet"/>
      <w:lvlText w:val=""/>
      <w:lvlJc w:val="left"/>
      <w:pPr>
        <w:ind w:left="4320" w:hanging="360"/>
      </w:pPr>
      <w:rPr>
        <w:rFonts w:ascii="Wingdings" w:hAnsi="Wingdings" w:hint="default"/>
      </w:rPr>
    </w:lvl>
    <w:lvl w:ilvl="6" w:tplc="B7EA0632">
      <w:start w:val="1"/>
      <w:numFmt w:val="bullet"/>
      <w:lvlText w:val=""/>
      <w:lvlJc w:val="left"/>
      <w:pPr>
        <w:ind w:left="5040" w:hanging="360"/>
      </w:pPr>
      <w:rPr>
        <w:rFonts w:ascii="Symbol" w:hAnsi="Symbol" w:hint="default"/>
      </w:rPr>
    </w:lvl>
    <w:lvl w:ilvl="7" w:tplc="29146E6C">
      <w:start w:val="1"/>
      <w:numFmt w:val="bullet"/>
      <w:lvlText w:val="o"/>
      <w:lvlJc w:val="left"/>
      <w:pPr>
        <w:ind w:left="5760" w:hanging="360"/>
      </w:pPr>
      <w:rPr>
        <w:rFonts w:ascii="Courier New" w:hAnsi="Courier New" w:hint="default"/>
      </w:rPr>
    </w:lvl>
    <w:lvl w:ilvl="8" w:tplc="85904CD4">
      <w:start w:val="1"/>
      <w:numFmt w:val="bullet"/>
      <w:lvlText w:val=""/>
      <w:lvlJc w:val="left"/>
      <w:pPr>
        <w:ind w:left="6480" w:hanging="360"/>
      </w:pPr>
      <w:rPr>
        <w:rFonts w:ascii="Wingdings" w:hAnsi="Wingdings" w:hint="default"/>
      </w:rPr>
    </w:lvl>
  </w:abstractNum>
  <w:abstractNum w:abstractNumId="19" w15:restartNumberingAfterBreak="0">
    <w:nsid w:val="751C180E"/>
    <w:multiLevelType w:val="hybridMultilevel"/>
    <w:tmpl w:val="FFFFFFFF"/>
    <w:lvl w:ilvl="0" w:tplc="76040EE8">
      <w:start w:val="1"/>
      <w:numFmt w:val="bullet"/>
      <w:lvlText w:val=""/>
      <w:lvlJc w:val="left"/>
      <w:pPr>
        <w:ind w:left="720" w:hanging="360"/>
      </w:pPr>
      <w:rPr>
        <w:rFonts w:ascii="Symbol" w:hAnsi="Symbol" w:hint="default"/>
      </w:rPr>
    </w:lvl>
    <w:lvl w:ilvl="1" w:tplc="52D2BACC">
      <w:start w:val="1"/>
      <w:numFmt w:val="bullet"/>
      <w:lvlText w:val="o"/>
      <w:lvlJc w:val="left"/>
      <w:pPr>
        <w:ind w:left="1440" w:hanging="360"/>
      </w:pPr>
      <w:rPr>
        <w:rFonts w:ascii="Courier New" w:hAnsi="Courier New" w:hint="default"/>
      </w:rPr>
    </w:lvl>
    <w:lvl w:ilvl="2" w:tplc="941C9D70">
      <w:start w:val="1"/>
      <w:numFmt w:val="bullet"/>
      <w:lvlText w:val=""/>
      <w:lvlJc w:val="left"/>
      <w:pPr>
        <w:ind w:left="2160" w:hanging="360"/>
      </w:pPr>
      <w:rPr>
        <w:rFonts w:ascii="Wingdings" w:hAnsi="Wingdings" w:hint="default"/>
      </w:rPr>
    </w:lvl>
    <w:lvl w:ilvl="3" w:tplc="51E2BCF4">
      <w:start w:val="1"/>
      <w:numFmt w:val="bullet"/>
      <w:lvlText w:val=""/>
      <w:lvlJc w:val="left"/>
      <w:pPr>
        <w:ind w:left="2880" w:hanging="360"/>
      </w:pPr>
      <w:rPr>
        <w:rFonts w:ascii="Symbol" w:hAnsi="Symbol" w:hint="default"/>
      </w:rPr>
    </w:lvl>
    <w:lvl w:ilvl="4" w:tplc="5A04DF52">
      <w:start w:val="1"/>
      <w:numFmt w:val="bullet"/>
      <w:lvlText w:val="o"/>
      <w:lvlJc w:val="left"/>
      <w:pPr>
        <w:ind w:left="3600" w:hanging="360"/>
      </w:pPr>
      <w:rPr>
        <w:rFonts w:ascii="Courier New" w:hAnsi="Courier New" w:hint="default"/>
      </w:rPr>
    </w:lvl>
    <w:lvl w:ilvl="5" w:tplc="CF78A762">
      <w:start w:val="1"/>
      <w:numFmt w:val="bullet"/>
      <w:lvlText w:val=""/>
      <w:lvlJc w:val="left"/>
      <w:pPr>
        <w:ind w:left="4320" w:hanging="360"/>
      </w:pPr>
      <w:rPr>
        <w:rFonts w:ascii="Wingdings" w:hAnsi="Wingdings" w:hint="default"/>
      </w:rPr>
    </w:lvl>
    <w:lvl w:ilvl="6" w:tplc="FCA00FC6">
      <w:start w:val="1"/>
      <w:numFmt w:val="bullet"/>
      <w:lvlText w:val=""/>
      <w:lvlJc w:val="left"/>
      <w:pPr>
        <w:ind w:left="5040" w:hanging="360"/>
      </w:pPr>
      <w:rPr>
        <w:rFonts w:ascii="Symbol" w:hAnsi="Symbol" w:hint="default"/>
      </w:rPr>
    </w:lvl>
    <w:lvl w:ilvl="7" w:tplc="7840A0F4">
      <w:start w:val="1"/>
      <w:numFmt w:val="bullet"/>
      <w:lvlText w:val="o"/>
      <w:lvlJc w:val="left"/>
      <w:pPr>
        <w:ind w:left="5760" w:hanging="360"/>
      </w:pPr>
      <w:rPr>
        <w:rFonts w:ascii="Courier New" w:hAnsi="Courier New" w:hint="default"/>
      </w:rPr>
    </w:lvl>
    <w:lvl w:ilvl="8" w:tplc="1F240C46">
      <w:start w:val="1"/>
      <w:numFmt w:val="bullet"/>
      <w:lvlText w:val=""/>
      <w:lvlJc w:val="left"/>
      <w:pPr>
        <w:ind w:left="6480" w:hanging="360"/>
      </w:pPr>
      <w:rPr>
        <w:rFonts w:ascii="Wingdings" w:hAnsi="Wingdings" w:hint="default"/>
      </w:rPr>
    </w:lvl>
  </w:abstractNum>
  <w:num w:numId="1" w16cid:durableId="23747483">
    <w:abstractNumId w:val="1"/>
  </w:num>
  <w:num w:numId="2" w16cid:durableId="372194353">
    <w:abstractNumId w:val="5"/>
  </w:num>
  <w:num w:numId="3" w16cid:durableId="398938496">
    <w:abstractNumId w:val="12"/>
  </w:num>
  <w:num w:numId="4" w16cid:durableId="1322150380">
    <w:abstractNumId w:val="13"/>
  </w:num>
  <w:num w:numId="5" w16cid:durableId="1667703941">
    <w:abstractNumId w:val="7"/>
  </w:num>
  <w:num w:numId="6" w16cid:durableId="1827433539">
    <w:abstractNumId w:val="2"/>
  </w:num>
  <w:num w:numId="7" w16cid:durableId="1938977541">
    <w:abstractNumId w:val="10"/>
  </w:num>
  <w:num w:numId="8" w16cid:durableId="916745864">
    <w:abstractNumId w:val="3"/>
  </w:num>
  <w:num w:numId="9" w16cid:durableId="742947543">
    <w:abstractNumId w:val="14"/>
  </w:num>
  <w:num w:numId="10" w16cid:durableId="1992363036">
    <w:abstractNumId w:val="8"/>
  </w:num>
  <w:num w:numId="11" w16cid:durableId="785464916">
    <w:abstractNumId w:val="9"/>
  </w:num>
  <w:num w:numId="12" w16cid:durableId="1377242539">
    <w:abstractNumId w:val="17"/>
  </w:num>
  <w:num w:numId="13" w16cid:durableId="1762068428">
    <w:abstractNumId w:val="18"/>
  </w:num>
  <w:num w:numId="14" w16cid:durableId="1942105430">
    <w:abstractNumId w:val="15"/>
  </w:num>
  <w:num w:numId="15" w16cid:durableId="1739011689">
    <w:abstractNumId w:val="16"/>
  </w:num>
  <w:num w:numId="16" w16cid:durableId="216278910">
    <w:abstractNumId w:val="6"/>
  </w:num>
  <w:num w:numId="17" w16cid:durableId="1206213200">
    <w:abstractNumId w:val="11"/>
  </w:num>
  <w:num w:numId="18" w16cid:durableId="409499610">
    <w:abstractNumId w:val="0"/>
  </w:num>
  <w:num w:numId="19" w16cid:durableId="656151907">
    <w:abstractNumId w:val="4"/>
  </w:num>
  <w:num w:numId="20" w16cid:durableId="18948035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0B"/>
    <w:rsid w:val="0000592A"/>
    <w:rsid w:val="000260FA"/>
    <w:rsid w:val="00041EB7"/>
    <w:rsid w:val="00050A98"/>
    <w:rsid w:val="0005375A"/>
    <w:rsid w:val="000579BA"/>
    <w:rsid w:val="00072EED"/>
    <w:rsid w:val="000979E4"/>
    <w:rsid w:val="000A1273"/>
    <w:rsid w:val="000D63B7"/>
    <w:rsid w:val="000E7931"/>
    <w:rsid w:val="000F27D4"/>
    <w:rsid w:val="00141F6B"/>
    <w:rsid w:val="001500EF"/>
    <w:rsid w:val="00151791"/>
    <w:rsid w:val="00163D95"/>
    <w:rsid w:val="00165647"/>
    <w:rsid w:val="00191FE5"/>
    <w:rsid w:val="001960E8"/>
    <w:rsid w:val="001A0E25"/>
    <w:rsid w:val="001B3579"/>
    <w:rsid w:val="001C28E6"/>
    <w:rsid w:val="001D50A4"/>
    <w:rsid w:val="001E0BF3"/>
    <w:rsid w:val="001F601B"/>
    <w:rsid w:val="002149B7"/>
    <w:rsid w:val="00224CD7"/>
    <w:rsid w:val="00225EDC"/>
    <w:rsid w:val="0025159F"/>
    <w:rsid w:val="00271DDC"/>
    <w:rsid w:val="002726E5"/>
    <w:rsid w:val="00272732"/>
    <w:rsid w:val="00274CCB"/>
    <w:rsid w:val="00282D44"/>
    <w:rsid w:val="002874B7"/>
    <w:rsid w:val="002A0ABB"/>
    <w:rsid w:val="002B18EE"/>
    <w:rsid w:val="002C73BF"/>
    <w:rsid w:val="002F42B2"/>
    <w:rsid w:val="00302229"/>
    <w:rsid w:val="00307204"/>
    <w:rsid w:val="00320CFC"/>
    <w:rsid w:val="003359E1"/>
    <w:rsid w:val="003374C5"/>
    <w:rsid w:val="00347B1F"/>
    <w:rsid w:val="0035172E"/>
    <w:rsid w:val="00357F06"/>
    <w:rsid w:val="00360060"/>
    <w:rsid w:val="00362CA3"/>
    <w:rsid w:val="0036577A"/>
    <w:rsid w:val="00370AFD"/>
    <w:rsid w:val="003743A5"/>
    <w:rsid w:val="00386114"/>
    <w:rsid w:val="003C1571"/>
    <w:rsid w:val="003D2DC2"/>
    <w:rsid w:val="003D373F"/>
    <w:rsid w:val="003D6DED"/>
    <w:rsid w:val="004157CD"/>
    <w:rsid w:val="004233E7"/>
    <w:rsid w:val="0044327B"/>
    <w:rsid w:val="00461755"/>
    <w:rsid w:val="00473015"/>
    <w:rsid w:val="00477328"/>
    <w:rsid w:val="00492C9C"/>
    <w:rsid w:val="00497DB7"/>
    <w:rsid w:val="004B092E"/>
    <w:rsid w:val="004B5DCB"/>
    <w:rsid w:val="004C0A4B"/>
    <w:rsid w:val="004C62ED"/>
    <w:rsid w:val="004D604D"/>
    <w:rsid w:val="004D6324"/>
    <w:rsid w:val="004E12FD"/>
    <w:rsid w:val="004E5736"/>
    <w:rsid w:val="00526B55"/>
    <w:rsid w:val="00530010"/>
    <w:rsid w:val="005307E7"/>
    <w:rsid w:val="005350FC"/>
    <w:rsid w:val="00537A16"/>
    <w:rsid w:val="005410F7"/>
    <w:rsid w:val="0054316A"/>
    <w:rsid w:val="00544526"/>
    <w:rsid w:val="00562446"/>
    <w:rsid w:val="00562771"/>
    <w:rsid w:val="005730F4"/>
    <w:rsid w:val="005C1566"/>
    <w:rsid w:val="005C1DBF"/>
    <w:rsid w:val="005E0059"/>
    <w:rsid w:val="005F5E3F"/>
    <w:rsid w:val="005F7333"/>
    <w:rsid w:val="0060336C"/>
    <w:rsid w:val="0060725E"/>
    <w:rsid w:val="00613927"/>
    <w:rsid w:val="006201F3"/>
    <w:rsid w:val="006251A4"/>
    <w:rsid w:val="006275E1"/>
    <w:rsid w:val="00635EA9"/>
    <w:rsid w:val="00636807"/>
    <w:rsid w:val="00645721"/>
    <w:rsid w:val="0065487A"/>
    <w:rsid w:val="00672E21"/>
    <w:rsid w:val="006A57DB"/>
    <w:rsid w:val="006A5FA7"/>
    <w:rsid w:val="006B2B82"/>
    <w:rsid w:val="006B4EAF"/>
    <w:rsid w:val="006D1AA5"/>
    <w:rsid w:val="006D45D9"/>
    <w:rsid w:val="006DD80F"/>
    <w:rsid w:val="00700C8B"/>
    <w:rsid w:val="00702587"/>
    <w:rsid w:val="007120F6"/>
    <w:rsid w:val="0071236F"/>
    <w:rsid w:val="00714552"/>
    <w:rsid w:val="007255BC"/>
    <w:rsid w:val="00727DA5"/>
    <w:rsid w:val="00740917"/>
    <w:rsid w:val="00743A64"/>
    <w:rsid w:val="00757A8A"/>
    <w:rsid w:val="0076719E"/>
    <w:rsid w:val="0077229C"/>
    <w:rsid w:val="007A2E5E"/>
    <w:rsid w:val="007A645C"/>
    <w:rsid w:val="007B0440"/>
    <w:rsid w:val="007B38CF"/>
    <w:rsid w:val="007D58D3"/>
    <w:rsid w:val="007D6E68"/>
    <w:rsid w:val="007E58FB"/>
    <w:rsid w:val="007E5EE2"/>
    <w:rsid w:val="007F4A42"/>
    <w:rsid w:val="00805316"/>
    <w:rsid w:val="008233AD"/>
    <w:rsid w:val="008235EA"/>
    <w:rsid w:val="008317E0"/>
    <w:rsid w:val="00833C74"/>
    <w:rsid w:val="008351AE"/>
    <w:rsid w:val="00847096"/>
    <w:rsid w:val="00860DC3"/>
    <w:rsid w:val="00861289"/>
    <w:rsid w:val="00870164"/>
    <w:rsid w:val="008860A6"/>
    <w:rsid w:val="008A7EB8"/>
    <w:rsid w:val="008B11ED"/>
    <w:rsid w:val="008B1A13"/>
    <w:rsid w:val="008B440E"/>
    <w:rsid w:val="008C09ED"/>
    <w:rsid w:val="008C0B9E"/>
    <w:rsid w:val="008C32B7"/>
    <w:rsid w:val="008C3A6C"/>
    <w:rsid w:val="008D1465"/>
    <w:rsid w:val="008D28CE"/>
    <w:rsid w:val="008D6021"/>
    <w:rsid w:val="008D7BF1"/>
    <w:rsid w:val="008E14D0"/>
    <w:rsid w:val="008E536D"/>
    <w:rsid w:val="00916A0E"/>
    <w:rsid w:val="0092510B"/>
    <w:rsid w:val="009267EA"/>
    <w:rsid w:val="009345C5"/>
    <w:rsid w:val="009361E0"/>
    <w:rsid w:val="00962263"/>
    <w:rsid w:val="00963A27"/>
    <w:rsid w:val="00965407"/>
    <w:rsid w:val="0097451F"/>
    <w:rsid w:val="0097466A"/>
    <w:rsid w:val="0098405B"/>
    <w:rsid w:val="009C15E2"/>
    <w:rsid w:val="009C247C"/>
    <w:rsid w:val="009E3410"/>
    <w:rsid w:val="009F0DE1"/>
    <w:rsid w:val="009F4B3F"/>
    <w:rsid w:val="00A00352"/>
    <w:rsid w:val="00A0224E"/>
    <w:rsid w:val="00A17758"/>
    <w:rsid w:val="00A26055"/>
    <w:rsid w:val="00A324C2"/>
    <w:rsid w:val="00A338BD"/>
    <w:rsid w:val="00A35F8C"/>
    <w:rsid w:val="00A50F5E"/>
    <w:rsid w:val="00A539A8"/>
    <w:rsid w:val="00A60633"/>
    <w:rsid w:val="00A72BDC"/>
    <w:rsid w:val="00A80CD8"/>
    <w:rsid w:val="00A813A7"/>
    <w:rsid w:val="00A87A84"/>
    <w:rsid w:val="00AA5341"/>
    <w:rsid w:val="00AA6959"/>
    <w:rsid w:val="00AC3BA9"/>
    <w:rsid w:val="00AC7D28"/>
    <w:rsid w:val="00AD0091"/>
    <w:rsid w:val="00AF49C6"/>
    <w:rsid w:val="00B16981"/>
    <w:rsid w:val="00B23CDD"/>
    <w:rsid w:val="00B32151"/>
    <w:rsid w:val="00B41AFB"/>
    <w:rsid w:val="00B51BC6"/>
    <w:rsid w:val="00B546F7"/>
    <w:rsid w:val="00B54C38"/>
    <w:rsid w:val="00B625E6"/>
    <w:rsid w:val="00B80688"/>
    <w:rsid w:val="00B9243F"/>
    <w:rsid w:val="00B962FF"/>
    <w:rsid w:val="00BA0165"/>
    <w:rsid w:val="00BA02DC"/>
    <w:rsid w:val="00BA091E"/>
    <w:rsid w:val="00BA108D"/>
    <w:rsid w:val="00BA5B0C"/>
    <w:rsid w:val="00BA5B27"/>
    <w:rsid w:val="00BB7A75"/>
    <w:rsid w:val="00BC3CB4"/>
    <w:rsid w:val="00BC719D"/>
    <w:rsid w:val="00C04043"/>
    <w:rsid w:val="00C248C2"/>
    <w:rsid w:val="00C2790F"/>
    <w:rsid w:val="00C37C79"/>
    <w:rsid w:val="00C51A69"/>
    <w:rsid w:val="00C60316"/>
    <w:rsid w:val="00C63965"/>
    <w:rsid w:val="00C66FBA"/>
    <w:rsid w:val="00C85C02"/>
    <w:rsid w:val="00C86FA4"/>
    <w:rsid w:val="00C90009"/>
    <w:rsid w:val="00CA3DDC"/>
    <w:rsid w:val="00CB409E"/>
    <w:rsid w:val="00CB584F"/>
    <w:rsid w:val="00CC105E"/>
    <w:rsid w:val="00CC3DFB"/>
    <w:rsid w:val="00CF2AF3"/>
    <w:rsid w:val="00D21662"/>
    <w:rsid w:val="00D269B3"/>
    <w:rsid w:val="00D341FD"/>
    <w:rsid w:val="00D42B39"/>
    <w:rsid w:val="00D433E0"/>
    <w:rsid w:val="00D545C3"/>
    <w:rsid w:val="00D57092"/>
    <w:rsid w:val="00D62A42"/>
    <w:rsid w:val="00D7060A"/>
    <w:rsid w:val="00D75A79"/>
    <w:rsid w:val="00D75DFC"/>
    <w:rsid w:val="00D84701"/>
    <w:rsid w:val="00D87209"/>
    <w:rsid w:val="00D90827"/>
    <w:rsid w:val="00D93DC0"/>
    <w:rsid w:val="00D95CA1"/>
    <w:rsid w:val="00DA2311"/>
    <w:rsid w:val="00DB39D5"/>
    <w:rsid w:val="00DC1AA6"/>
    <w:rsid w:val="00DC79F9"/>
    <w:rsid w:val="00DD0C3B"/>
    <w:rsid w:val="00DE29F1"/>
    <w:rsid w:val="00DF4B34"/>
    <w:rsid w:val="00E16589"/>
    <w:rsid w:val="00E32B92"/>
    <w:rsid w:val="00E40256"/>
    <w:rsid w:val="00E45275"/>
    <w:rsid w:val="00E508BF"/>
    <w:rsid w:val="00E73ACF"/>
    <w:rsid w:val="00E90BA6"/>
    <w:rsid w:val="00E90EB4"/>
    <w:rsid w:val="00E9420B"/>
    <w:rsid w:val="00E942B7"/>
    <w:rsid w:val="00EB449E"/>
    <w:rsid w:val="00EC0E9C"/>
    <w:rsid w:val="00EC1E48"/>
    <w:rsid w:val="00EC6979"/>
    <w:rsid w:val="00EE0C2E"/>
    <w:rsid w:val="00EF1E6C"/>
    <w:rsid w:val="00EF5EF0"/>
    <w:rsid w:val="00F02607"/>
    <w:rsid w:val="00F026FA"/>
    <w:rsid w:val="00F315A7"/>
    <w:rsid w:val="00F43DF1"/>
    <w:rsid w:val="00F539AC"/>
    <w:rsid w:val="00F56883"/>
    <w:rsid w:val="00F75A86"/>
    <w:rsid w:val="00F8475F"/>
    <w:rsid w:val="00F93D52"/>
    <w:rsid w:val="00F96B53"/>
    <w:rsid w:val="00FA63A6"/>
    <w:rsid w:val="00FB2AE9"/>
    <w:rsid w:val="00FB2D25"/>
    <w:rsid w:val="00FB4A4B"/>
    <w:rsid w:val="00FB6120"/>
    <w:rsid w:val="00FB79EC"/>
    <w:rsid w:val="00FC04CF"/>
    <w:rsid w:val="00FC25F6"/>
    <w:rsid w:val="00FD089D"/>
    <w:rsid w:val="00FE0997"/>
    <w:rsid w:val="01839E1A"/>
    <w:rsid w:val="02569135"/>
    <w:rsid w:val="040C873A"/>
    <w:rsid w:val="05A69F1A"/>
    <w:rsid w:val="06F4B871"/>
    <w:rsid w:val="0758968F"/>
    <w:rsid w:val="0961FDD1"/>
    <w:rsid w:val="0B7BCB52"/>
    <w:rsid w:val="0BF5E58D"/>
    <w:rsid w:val="0D6D5825"/>
    <w:rsid w:val="0DEDE25A"/>
    <w:rsid w:val="0E2FF7D8"/>
    <w:rsid w:val="0FF339E7"/>
    <w:rsid w:val="0FFD412C"/>
    <w:rsid w:val="10073DF0"/>
    <w:rsid w:val="102D6E85"/>
    <w:rsid w:val="11134E9A"/>
    <w:rsid w:val="1340085F"/>
    <w:rsid w:val="13DC39C3"/>
    <w:rsid w:val="14B05E43"/>
    <w:rsid w:val="14BE07F1"/>
    <w:rsid w:val="14FA2021"/>
    <w:rsid w:val="150A642F"/>
    <w:rsid w:val="16537B9B"/>
    <w:rsid w:val="168C37A3"/>
    <w:rsid w:val="16F28234"/>
    <w:rsid w:val="16F9C36A"/>
    <w:rsid w:val="17B63AE2"/>
    <w:rsid w:val="17DED0EB"/>
    <w:rsid w:val="19629FC7"/>
    <w:rsid w:val="19C51DCA"/>
    <w:rsid w:val="19F1C62B"/>
    <w:rsid w:val="19F4BE5B"/>
    <w:rsid w:val="1B42E86D"/>
    <w:rsid w:val="1C03653F"/>
    <w:rsid w:val="1C462588"/>
    <w:rsid w:val="1C5703C9"/>
    <w:rsid w:val="1CB26AD2"/>
    <w:rsid w:val="1D1137A7"/>
    <w:rsid w:val="1D29D129"/>
    <w:rsid w:val="1DC37971"/>
    <w:rsid w:val="1DD26A58"/>
    <w:rsid w:val="1E4CA42F"/>
    <w:rsid w:val="1F0A5BE3"/>
    <w:rsid w:val="1F1A0A18"/>
    <w:rsid w:val="1F4EC3E4"/>
    <w:rsid w:val="1FA051AF"/>
    <w:rsid w:val="20FE5E84"/>
    <w:rsid w:val="219506A5"/>
    <w:rsid w:val="223A1529"/>
    <w:rsid w:val="24713598"/>
    <w:rsid w:val="25890492"/>
    <w:rsid w:val="27E45B28"/>
    <w:rsid w:val="282BCD75"/>
    <w:rsid w:val="285042AC"/>
    <w:rsid w:val="2AECA012"/>
    <w:rsid w:val="2B684D97"/>
    <w:rsid w:val="2D536EBD"/>
    <w:rsid w:val="2D5DA70B"/>
    <w:rsid w:val="2DD56EEC"/>
    <w:rsid w:val="2E654ADD"/>
    <w:rsid w:val="2ECB774F"/>
    <w:rsid w:val="2F1A6DB9"/>
    <w:rsid w:val="2F3321B4"/>
    <w:rsid w:val="2FB8C23D"/>
    <w:rsid w:val="308A4099"/>
    <w:rsid w:val="30C275F5"/>
    <w:rsid w:val="30CA7BBB"/>
    <w:rsid w:val="313C3D1C"/>
    <w:rsid w:val="31DF8FD9"/>
    <w:rsid w:val="3269CDB4"/>
    <w:rsid w:val="327F3FA8"/>
    <w:rsid w:val="329A3800"/>
    <w:rsid w:val="33946E61"/>
    <w:rsid w:val="33E0D946"/>
    <w:rsid w:val="35C03CD8"/>
    <w:rsid w:val="38ED09BF"/>
    <w:rsid w:val="392DCE9B"/>
    <w:rsid w:val="397F9D64"/>
    <w:rsid w:val="3A2A9E19"/>
    <w:rsid w:val="3B08A53F"/>
    <w:rsid w:val="3BB6C41B"/>
    <w:rsid w:val="3C740E67"/>
    <w:rsid w:val="3CDC5567"/>
    <w:rsid w:val="3CED042D"/>
    <w:rsid w:val="3DCA202D"/>
    <w:rsid w:val="3E1261C3"/>
    <w:rsid w:val="3FD55BD5"/>
    <w:rsid w:val="40466047"/>
    <w:rsid w:val="4158666A"/>
    <w:rsid w:val="419B08F0"/>
    <w:rsid w:val="42A07BC5"/>
    <w:rsid w:val="42F8464E"/>
    <w:rsid w:val="4360D657"/>
    <w:rsid w:val="43CEF319"/>
    <w:rsid w:val="43D7811C"/>
    <w:rsid w:val="46A054E8"/>
    <w:rsid w:val="46DCB193"/>
    <w:rsid w:val="472F6620"/>
    <w:rsid w:val="47313BB6"/>
    <w:rsid w:val="4732EF33"/>
    <w:rsid w:val="47CB946B"/>
    <w:rsid w:val="482FB837"/>
    <w:rsid w:val="49A8B370"/>
    <w:rsid w:val="49B32D60"/>
    <w:rsid w:val="49CADB1C"/>
    <w:rsid w:val="49E77376"/>
    <w:rsid w:val="49FADDD4"/>
    <w:rsid w:val="4AFBD311"/>
    <w:rsid w:val="4B15EEC4"/>
    <w:rsid w:val="4B8EA47B"/>
    <w:rsid w:val="4C492569"/>
    <w:rsid w:val="4EB43A1A"/>
    <w:rsid w:val="4F84415B"/>
    <w:rsid w:val="4F89AAE4"/>
    <w:rsid w:val="5027536A"/>
    <w:rsid w:val="502D7CD6"/>
    <w:rsid w:val="5065FE71"/>
    <w:rsid w:val="50A38BB7"/>
    <w:rsid w:val="50ACC00A"/>
    <w:rsid w:val="51AD41F5"/>
    <w:rsid w:val="53688C31"/>
    <w:rsid w:val="53B41507"/>
    <w:rsid w:val="53BEAA0B"/>
    <w:rsid w:val="53D81CF9"/>
    <w:rsid w:val="545BB9C8"/>
    <w:rsid w:val="54A5438B"/>
    <w:rsid w:val="54B37AE9"/>
    <w:rsid w:val="54E9BE0C"/>
    <w:rsid w:val="55ECA329"/>
    <w:rsid w:val="5694B69E"/>
    <w:rsid w:val="56B3C33A"/>
    <w:rsid w:val="5710BC0E"/>
    <w:rsid w:val="575A9467"/>
    <w:rsid w:val="5AE94FD9"/>
    <w:rsid w:val="5C121934"/>
    <w:rsid w:val="5E268910"/>
    <w:rsid w:val="5FD2462F"/>
    <w:rsid w:val="5FD50FE3"/>
    <w:rsid w:val="60D810C6"/>
    <w:rsid w:val="618A3DF6"/>
    <w:rsid w:val="61D3310C"/>
    <w:rsid w:val="621C60A7"/>
    <w:rsid w:val="62DA3A55"/>
    <w:rsid w:val="63D60F94"/>
    <w:rsid w:val="658FA486"/>
    <w:rsid w:val="65BA2E41"/>
    <w:rsid w:val="65FE2F9B"/>
    <w:rsid w:val="66F7AD47"/>
    <w:rsid w:val="678A69A4"/>
    <w:rsid w:val="67A6925C"/>
    <w:rsid w:val="69A92A07"/>
    <w:rsid w:val="6A3DD1B6"/>
    <w:rsid w:val="6A515163"/>
    <w:rsid w:val="6AC8C369"/>
    <w:rsid w:val="6B60BB50"/>
    <w:rsid w:val="6BA23ACC"/>
    <w:rsid w:val="6E0E1D7D"/>
    <w:rsid w:val="6F3A8B61"/>
    <w:rsid w:val="6FA2E5F7"/>
    <w:rsid w:val="70045919"/>
    <w:rsid w:val="729D1D94"/>
    <w:rsid w:val="72FCBE0D"/>
    <w:rsid w:val="73BB5955"/>
    <w:rsid w:val="74593B26"/>
    <w:rsid w:val="7485FE68"/>
    <w:rsid w:val="74FDB0F5"/>
    <w:rsid w:val="75403B27"/>
    <w:rsid w:val="75AD3188"/>
    <w:rsid w:val="7846E662"/>
    <w:rsid w:val="7958880C"/>
    <w:rsid w:val="79BB8E00"/>
    <w:rsid w:val="7A27AAFA"/>
    <w:rsid w:val="7A83F57D"/>
    <w:rsid w:val="7B2254E2"/>
    <w:rsid w:val="7BE7FA06"/>
    <w:rsid w:val="7CADAF12"/>
    <w:rsid w:val="7CBC1549"/>
    <w:rsid w:val="7CBD87BC"/>
    <w:rsid w:val="7D4688AA"/>
    <w:rsid w:val="7D61A9DF"/>
    <w:rsid w:val="7D72FC37"/>
    <w:rsid w:val="7ECBAAAC"/>
    <w:rsid w:val="7F1DC6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0545B07"/>
  <w15:chartTrackingRefBased/>
  <w15:docId w15:val="{9B4512A3-ACB3-5442-8AA2-1A1973BF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51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1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1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51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1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1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1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1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1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1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1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1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51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1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1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1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1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10B"/>
    <w:rPr>
      <w:rFonts w:eastAsiaTheme="majorEastAsia" w:cstheme="majorBidi"/>
      <w:color w:val="272727" w:themeColor="text1" w:themeTint="D8"/>
    </w:rPr>
  </w:style>
  <w:style w:type="paragraph" w:styleId="Title">
    <w:name w:val="Title"/>
    <w:basedOn w:val="Normal"/>
    <w:next w:val="Normal"/>
    <w:link w:val="TitleChar"/>
    <w:uiPriority w:val="10"/>
    <w:qFormat/>
    <w:rsid w:val="009251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1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1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1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10B"/>
    <w:pPr>
      <w:spacing w:before="160"/>
      <w:jc w:val="center"/>
    </w:pPr>
    <w:rPr>
      <w:i/>
      <w:iCs/>
      <w:color w:val="404040" w:themeColor="text1" w:themeTint="BF"/>
    </w:rPr>
  </w:style>
  <w:style w:type="character" w:customStyle="1" w:styleId="QuoteChar">
    <w:name w:val="Quote Char"/>
    <w:basedOn w:val="DefaultParagraphFont"/>
    <w:link w:val="Quote"/>
    <w:uiPriority w:val="29"/>
    <w:rsid w:val="0092510B"/>
    <w:rPr>
      <w:i/>
      <w:iCs/>
      <w:color w:val="404040" w:themeColor="text1" w:themeTint="BF"/>
    </w:rPr>
  </w:style>
  <w:style w:type="paragraph" w:styleId="ListParagraph">
    <w:name w:val="List Paragraph"/>
    <w:basedOn w:val="Normal"/>
    <w:uiPriority w:val="34"/>
    <w:qFormat/>
    <w:rsid w:val="0092510B"/>
    <w:pPr>
      <w:ind w:left="720"/>
      <w:contextualSpacing/>
    </w:pPr>
  </w:style>
  <w:style w:type="character" w:styleId="IntenseEmphasis">
    <w:name w:val="Intense Emphasis"/>
    <w:basedOn w:val="DefaultParagraphFont"/>
    <w:uiPriority w:val="21"/>
    <w:qFormat/>
    <w:rsid w:val="0092510B"/>
    <w:rPr>
      <w:i/>
      <w:iCs/>
      <w:color w:val="0F4761" w:themeColor="accent1" w:themeShade="BF"/>
    </w:rPr>
  </w:style>
  <w:style w:type="paragraph" w:styleId="IntenseQuote">
    <w:name w:val="Intense Quote"/>
    <w:basedOn w:val="Normal"/>
    <w:next w:val="Normal"/>
    <w:link w:val="IntenseQuoteChar"/>
    <w:uiPriority w:val="30"/>
    <w:qFormat/>
    <w:rsid w:val="009251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10B"/>
    <w:rPr>
      <w:i/>
      <w:iCs/>
      <w:color w:val="0F4761" w:themeColor="accent1" w:themeShade="BF"/>
    </w:rPr>
  </w:style>
  <w:style w:type="character" w:styleId="IntenseReference">
    <w:name w:val="Intense Reference"/>
    <w:basedOn w:val="DefaultParagraphFont"/>
    <w:uiPriority w:val="32"/>
    <w:qFormat/>
    <w:rsid w:val="0092510B"/>
    <w:rPr>
      <w:b/>
      <w:bCs/>
      <w:smallCaps/>
      <w:color w:val="0F4761" w:themeColor="accent1" w:themeShade="BF"/>
      <w:spacing w:val="5"/>
    </w:rPr>
  </w:style>
  <w:style w:type="character" w:styleId="Hyperlink">
    <w:name w:val="Hyperlink"/>
    <w:basedOn w:val="DefaultParagraphFont"/>
    <w:uiPriority w:val="99"/>
    <w:unhideWhenUsed/>
    <w:rsid w:val="003374C5"/>
    <w:rPr>
      <w:color w:val="467886" w:themeColor="hyperlink"/>
      <w:u w:val="single"/>
    </w:rPr>
  </w:style>
  <w:style w:type="character" w:styleId="UnresolvedMention">
    <w:name w:val="Unresolved Mention"/>
    <w:basedOn w:val="DefaultParagraphFont"/>
    <w:uiPriority w:val="99"/>
    <w:semiHidden/>
    <w:unhideWhenUsed/>
    <w:rsid w:val="003374C5"/>
    <w:rPr>
      <w:color w:val="605E5C"/>
      <w:shd w:val="clear" w:color="auto" w:fill="E1DFDD"/>
    </w:rPr>
  </w:style>
  <w:style w:type="character" w:styleId="FollowedHyperlink">
    <w:name w:val="FollowedHyperlink"/>
    <w:basedOn w:val="DefaultParagraphFont"/>
    <w:uiPriority w:val="99"/>
    <w:semiHidden/>
    <w:unhideWhenUsed/>
    <w:rsid w:val="007B38CF"/>
    <w:rPr>
      <w:color w:val="96607D"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B4A4B"/>
    <w:pPr>
      <w:spacing w:after="0" w:line="240" w:lineRule="auto"/>
    </w:pPr>
  </w:style>
  <w:style w:type="paragraph" w:styleId="CommentSubject">
    <w:name w:val="annotation subject"/>
    <w:basedOn w:val="CommentText"/>
    <w:next w:val="CommentText"/>
    <w:link w:val="CommentSubjectChar"/>
    <w:uiPriority w:val="99"/>
    <w:semiHidden/>
    <w:unhideWhenUsed/>
    <w:rsid w:val="00FB4A4B"/>
    <w:rPr>
      <w:b/>
      <w:bCs/>
    </w:rPr>
  </w:style>
  <w:style w:type="character" w:customStyle="1" w:styleId="CommentSubjectChar">
    <w:name w:val="Comment Subject Char"/>
    <w:basedOn w:val="CommentTextChar"/>
    <w:link w:val="CommentSubject"/>
    <w:uiPriority w:val="99"/>
    <w:semiHidden/>
    <w:rsid w:val="00FB4A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rec/share/ZMida4NijaAVspx14Ph2ZBIh9L30CkcAyjFlI3WcBPVZEr43SivOiQPt4Etvvip0.fsL--WnjkHVlCv38?startTime=1744734719000"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ropbox.com/scl/fi/4ine3cvrj4hs91lh8v8t2/250306_PDS02-RESNET-C1550.docx?rlkey=ldaow0956tyw1qiflzc69ewco&amp;e=2&amp;st=bldtfv8p&amp;dl=0" TargetMode="External"/><Relationship Id="rId4" Type="http://schemas.openxmlformats.org/officeDocument/2006/relationships/numbering" Target="numbering.xml"/><Relationship Id="rId9" Type="http://schemas.openxmlformats.org/officeDocument/2006/relationships/hyperlink" Target="https://www.dropbox.com/scl/fi/q3hav075rr9lqavu8v7zt/250306_1550-Comments_PDS01.xlsx?rlkey=qsse0tkxemk66xzfqyqlpixze&amp;e=2&amp;st=0he7g79s&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1B4B1A79-78DB-4BE0-A65F-B48A26E14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86A82-8162-4338-BDE9-9FD7F917A0E2}">
  <ds:schemaRefs>
    <ds:schemaRef ds:uri="http://schemas.microsoft.com/sharepoint/v3/contenttype/forms"/>
  </ds:schemaRefs>
</ds:datastoreItem>
</file>

<file path=customXml/itemProps3.xml><?xml version="1.0" encoding="utf-8"?>
<ds:datastoreItem xmlns:ds="http://schemas.openxmlformats.org/officeDocument/2006/customXml" ds:itemID="{67968C89-817E-4C9D-9CC3-B55C3E32EC35}">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1108</Words>
  <Characters>6321</Characters>
  <Application>Microsoft Office Word</Application>
  <DocSecurity>0</DocSecurity>
  <Lines>52</Lines>
  <Paragraphs>14</Paragraphs>
  <ScaleCrop>false</ScaleCrop>
  <Company/>
  <LinksUpToDate>false</LinksUpToDate>
  <CharactersWithSpaces>7415</CharactersWithSpaces>
  <SharedDoc>false</SharedDoc>
  <HLinks>
    <vt:vector size="18" baseType="variant">
      <vt:variant>
        <vt:i4>3014678</vt:i4>
      </vt:variant>
      <vt:variant>
        <vt:i4>6</vt:i4>
      </vt:variant>
      <vt:variant>
        <vt:i4>0</vt:i4>
      </vt:variant>
      <vt:variant>
        <vt:i4>5</vt:i4>
      </vt:variant>
      <vt:variant>
        <vt:lpwstr>https://www.dropbox.com/scl/fi/4ine3cvrj4hs91lh8v8t2/250306_PDS02-RESNET-C1550.docx?rlkey=ldaow0956tyw1qiflzc69ewco&amp;e=2&amp;st=bldtfv8p&amp;dl=0</vt:lpwstr>
      </vt:variant>
      <vt:variant>
        <vt:lpwstr/>
      </vt:variant>
      <vt:variant>
        <vt:i4>655378</vt:i4>
      </vt:variant>
      <vt:variant>
        <vt:i4>3</vt:i4>
      </vt:variant>
      <vt:variant>
        <vt:i4>0</vt:i4>
      </vt:variant>
      <vt:variant>
        <vt:i4>5</vt:i4>
      </vt:variant>
      <vt:variant>
        <vt:lpwstr>https://www.dropbox.com/scl/fi/q3hav075rr9lqavu8v7zt/250306_1550-Comments_PDS01.xlsx?rlkey=qsse0tkxemk66xzfqyqlpixze&amp;e=2&amp;st=0he7g79s&amp;dl=0</vt:lpwstr>
      </vt:variant>
      <vt:variant>
        <vt:lpwstr/>
      </vt:variant>
      <vt:variant>
        <vt:i4>6881379</vt:i4>
      </vt:variant>
      <vt:variant>
        <vt:i4>0</vt:i4>
      </vt:variant>
      <vt:variant>
        <vt:i4>0</vt:i4>
      </vt:variant>
      <vt:variant>
        <vt:i4>5</vt:i4>
      </vt:variant>
      <vt:variant>
        <vt:lpwstr>https://zoom.us/rec/share/ZMida4NijaAVspx14Ph2ZBIh9L30CkcAyjFlI3WcBPVZEr43SivOiQPt4Etvvip0.fsL--WnjkHVlCv38?startTime=1744734719000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Kibbe</dc:creator>
  <cp:keywords/>
  <dc:description/>
  <cp:lastModifiedBy>Katie Stewart</cp:lastModifiedBy>
  <cp:revision>2</cp:revision>
  <dcterms:created xsi:type="dcterms:W3CDTF">2025-04-15T21:21:00Z</dcterms:created>
  <dcterms:modified xsi:type="dcterms:W3CDTF">2025-04-15T21:21:00Z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