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9CA5" w14:textId="12B81A50" w:rsidR="00CC3DFB" w:rsidRPr="00581056" w:rsidRDefault="00CC3DFB" w:rsidP="00CC3DFB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>RESNET SDC 1550 Technical Task Group</w:t>
      </w:r>
      <w:r>
        <w:rPr>
          <w:b/>
          <w:bCs/>
          <w:sz w:val="32"/>
          <w:szCs w:val="32"/>
        </w:rPr>
        <w:t xml:space="preserve"> Draft </w:t>
      </w:r>
      <w:r>
        <w:rPr>
          <w:b/>
          <w:bCs/>
          <w:sz w:val="32"/>
          <w:szCs w:val="32"/>
        </w:rPr>
        <w:t>Agenda</w:t>
      </w:r>
    </w:p>
    <w:p w14:paraId="6F412FE5" w14:textId="77777777" w:rsidR="00CC3DFB" w:rsidRPr="00F12DCB" w:rsidRDefault="00CC3DFB" w:rsidP="00CC3DFB">
      <w:pPr>
        <w:jc w:val="center"/>
        <w:rPr>
          <w:sz w:val="28"/>
          <w:szCs w:val="28"/>
        </w:rPr>
      </w:pPr>
      <w:r w:rsidRPr="00F12DCB">
        <w:rPr>
          <w:sz w:val="28"/>
          <w:szCs w:val="28"/>
        </w:rPr>
        <w:t>March 19</w:t>
      </w:r>
      <w:r w:rsidRPr="00F12DCB">
        <w:rPr>
          <w:sz w:val="28"/>
          <w:szCs w:val="28"/>
          <w:vertAlign w:val="superscript"/>
        </w:rPr>
        <w:t>th</w:t>
      </w:r>
      <w:r w:rsidRPr="00F12DCB">
        <w:rPr>
          <w:sz w:val="28"/>
          <w:szCs w:val="28"/>
        </w:rPr>
        <w:t>, 2025</w:t>
      </w:r>
    </w:p>
    <w:p w14:paraId="32D75667" w14:textId="77777777" w:rsidR="00CC3DFB" w:rsidRPr="00F12DCB" w:rsidRDefault="00CC3DFB" w:rsidP="00CC3DFB">
      <w:pPr>
        <w:jc w:val="center"/>
        <w:rPr>
          <w:sz w:val="28"/>
          <w:szCs w:val="28"/>
        </w:rPr>
      </w:pPr>
      <w:r w:rsidRPr="00F12DCB">
        <w:rPr>
          <w:sz w:val="28"/>
          <w:szCs w:val="28"/>
        </w:rPr>
        <w:t>12:30 PM – 2:00 PM ET</w:t>
      </w:r>
    </w:p>
    <w:p w14:paraId="663E8B9B" w14:textId="77777777" w:rsidR="00562771" w:rsidRDefault="00562771" w:rsidP="00562771"/>
    <w:p w14:paraId="4BED7C80" w14:textId="2933DA8E" w:rsidR="00562771" w:rsidRDefault="00562771" w:rsidP="00562771">
      <w:hyperlink r:id="rId8" w:history="1">
        <w:r w:rsidRPr="003374C5">
          <w:rPr>
            <w:rStyle w:val="Hyperlink"/>
          </w:rPr>
          <w:t>Link to Comments</w:t>
        </w:r>
      </w:hyperlink>
    </w:p>
    <w:p w14:paraId="2CEB3612" w14:textId="071D039D" w:rsidR="00562771" w:rsidRDefault="00562771" w:rsidP="00562771">
      <w:hyperlink r:id="rId9" w:history="1">
        <w:r w:rsidRPr="003374C5">
          <w:rPr>
            <w:rStyle w:val="Hyperlink"/>
          </w:rPr>
          <w:t>Link to Draft Standard PDS-01</w:t>
        </w:r>
      </w:hyperlink>
    </w:p>
    <w:p w14:paraId="696519EC" w14:textId="77777777" w:rsidR="007B38CF" w:rsidRDefault="007B38CF" w:rsidP="00562771"/>
    <w:p w14:paraId="5EF18118" w14:textId="77777777" w:rsidR="006275E1" w:rsidRDefault="006275E1" w:rsidP="006275E1">
      <w:pPr>
        <w:pStyle w:val="ListParagraph"/>
        <w:numPr>
          <w:ilvl w:val="0"/>
          <w:numId w:val="1"/>
        </w:numPr>
        <w:spacing w:line="360" w:lineRule="auto"/>
      </w:pPr>
      <w:r w:rsidRPr="3195AB1E">
        <w:t>Welcome and intros (if needed)</w:t>
      </w:r>
    </w:p>
    <w:p w14:paraId="71F2582C" w14:textId="77777777" w:rsidR="006275E1" w:rsidRDefault="006275E1" w:rsidP="006275E1">
      <w:pPr>
        <w:pStyle w:val="ListParagraph"/>
        <w:numPr>
          <w:ilvl w:val="0"/>
          <w:numId w:val="1"/>
        </w:numPr>
        <w:spacing w:line="360" w:lineRule="auto"/>
      </w:pPr>
      <w:r w:rsidRPr="3195AB1E">
        <w:t>Process for completion of standard</w:t>
      </w:r>
    </w:p>
    <w:p w14:paraId="792D83BF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Address public comments</w:t>
      </w:r>
    </w:p>
    <w:p w14:paraId="622428A7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Present new draft and comment responses to SDC</w:t>
      </w:r>
    </w:p>
    <w:p w14:paraId="203868A9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SDC vote</w:t>
      </w:r>
    </w:p>
    <w:p w14:paraId="2F13D4A4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Second round of public comments (only on revised text)</w:t>
      </w:r>
    </w:p>
    <w:p w14:paraId="26D168BA" w14:textId="77777777" w:rsidR="006275E1" w:rsidRDefault="006275E1" w:rsidP="006275E1">
      <w:pPr>
        <w:pStyle w:val="ListParagraph"/>
        <w:numPr>
          <w:ilvl w:val="0"/>
          <w:numId w:val="1"/>
        </w:numPr>
        <w:spacing w:line="360" w:lineRule="auto"/>
      </w:pPr>
      <w:r w:rsidRPr="3195AB1E">
        <w:t>Process for technical working group</w:t>
      </w:r>
    </w:p>
    <w:p w14:paraId="4AAB768B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Decide on strategy for addressing comments</w:t>
      </w:r>
    </w:p>
    <w:p w14:paraId="2EEF9D92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Decide on meeting frequency</w:t>
      </w:r>
    </w:p>
    <w:p w14:paraId="3008052B" w14:textId="1E3FF8BD" w:rsidR="007B38CF" w:rsidRDefault="006275E1" w:rsidP="00562771">
      <w:pPr>
        <w:pStyle w:val="ListParagraph"/>
        <w:numPr>
          <w:ilvl w:val="0"/>
          <w:numId w:val="1"/>
        </w:numPr>
        <w:spacing w:line="360" w:lineRule="auto"/>
      </w:pPr>
      <w:r w:rsidRPr="3195AB1E">
        <w:t>Begin addressing comments (if time allows)</w:t>
      </w:r>
    </w:p>
    <w:sectPr w:rsidR="007B3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9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0B"/>
    <w:rsid w:val="000F27D4"/>
    <w:rsid w:val="002B18EE"/>
    <w:rsid w:val="003374C5"/>
    <w:rsid w:val="005410F7"/>
    <w:rsid w:val="00562771"/>
    <w:rsid w:val="006275E1"/>
    <w:rsid w:val="007B38CF"/>
    <w:rsid w:val="007D6E68"/>
    <w:rsid w:val="008351AE"/>
    <w:rsid w:val="0092510B"/>
    <w:rsid w:val="00CC3DFB"/>
    <w:rsid w:val="00F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45B07"/>
  <w15:chartTrackingRefBased/>
  <w15:docId w15:val="{5BC63EA1-A3AF-B54E-BD2B-6E081898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8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4ine3cvrj4hs91lh8v8t2/250306_PDS02-RESNET-C1550.docx?rlkey=ldaow0956tyw1qiflzc69ewco&amp;e=2&amp;st=bldtfv8p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B4B1A79-78DB-4BE0-A65F-B48A26E1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86A82-8162-4338-BDE9-9FD7F917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68C89-817E-4C9D-9CC3-B55C3E32EC35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6</cp:revision>
  <dcterms:created xsi:type="dcterms:W3CDTF">2025-03-07T17:32:00Z</dcterms:created>
  <dcterms:modified xsi:type="dcterms:W3CDTF">2025-03-18T18:24:00Z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